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876"/>
      </w:tblGrid>
      <w:tr w:rsidR="00172FC0">
        <w:tblPrEx>
          <w:tblCellMar>
            <w:top w:w="0" w:type="dxa"/>
            <w:bottom w:w="0" w:type="dxa"/>
          </w:tblCellMar>
        </w:tblPrEx>
        <w:trPr>
          <w:trHeight w:hRule="exact" w:val="3031"/>
        </w:trPr>
        <w:tc>
          <w:tcPr>
            <w:tcW w:w="10716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80" w:type="dxa"/>
              <w:bottom w:w="60" w:type="dxa"/>
              <w:right w:w="80" w:type="dxa"/>
            </w:tcMar>
          </w:tcPr>
          <w:p w:rsidR="00172FC0" w:rsidRDefault="00F36BDB">
            <w:pPr>
              <w:pStyle w:val="ConsPlusTitlePage0"/>
            </w:pPr>
            <w:bookmarkStart w:id="0" w:name="_GoBack"/>
            <w:bookmarkEnd w:id="0"/>
            <w:r>
              <w:rPr>
                <w:noProof/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72FC0">
        <w:tblPrEx>
          <w:tblCellMar>
            <w:top w:w="0" w:type="dxa"/>
            <w:bottom w:w="0" w:type="dxa"/>
          </w:tblCellMar>
        </w:tblPrEx>
        <w:trPr>
          <w:trHeight w:hRule="exact" w:val="8335"/>
        </w:trPr>
        <w:tc>
          <w:tcPr>
            <w:tcW w:w="10716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172FC0" w:rsidRDefault="00F36BDB">
            <w:pPr>
              <w:pStyle w:val="ConsPlusTitlePage0"/>
              <w:jc w:val="center"/>
            </w:pPr>
            <w:r>
              <w:rPr>
                <w:sz w:val="48"/>
              </w:rPr>
              <w:t>&lt;Письмо&gt; Минпросвещения России от 29.08.2025 N ОК-2425/07</w:t>
            </w:r>
            <w:r>
              <w:rPr>
                <w:sz w:val="48"/>
              </w:rPr>
              <w:br/>
              <w:t>"О направлении разъяснений"</w:t>
            </w:r>
            <w:r>
              <w:rPr>
                <w:sz w:val="48"/>
              </w:rPr>
              <w:br/>
              <w:t>(вместе с "</w:t>
            </w:r>
            <w:r>
              <w:rPr>
                <w:sz w:val="48"/>
              </w:rPr>
              <w:t>Разъяснениями по вопросу организации общего образования обучающихся с ограниченными возможностями здоровья, с инвалидностью по индивидуальному учебному плану на дому или в общеобразовательной организации")</w:t>
            </w:r>
          </w:p>
        </w:tc>
      </w:tr>
      <w:tr w:rsidR="00172FC0">
        <w:tblPrEx>
          <w:tblCellMar>
            <w:top w:w="0" w:type="dxa"/>
            <w:bottom w:w="0" w:type="dxa"/>
          </w:tblCellMar>
        </w:tblPrEx>
        <w:trPr>
          <w:trHeight w:hRule="exact" w:val="3031"/>
        </w:trPr>
        <w:tc>
          <w:tcPr>
            <w:tcW w:w="10716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172FC0" w:rsidRDefault="00F36BDB">
            <w:pPr>
              <w:pStyle w:val="ConsPlusTitlePage0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r:id="rId8" w:tooltip="Ссылка на КонсультантПлюс">
              <w:r>
                <w:rPr>
                  <w:b/>
                  <w:color w:val="0000FF"/>
                  <w:sz w:val="28"/>
                </w:rPr>
                <w:t>КонсультантПлюс</w:t>
              </w:r>
              <w:r>
                <w:rPr>
                  <w:b/>
                  <w:color w:val="0000FF"/>
                  <w:sz w:val="28"/>
                </w:rPr>
                <w:br/>
              </w:r>
              <w:r>
                <w:rPr>
                  <w:b/>
                  <w:color w:val="0000FF"/>
                  <w:sz w:val="28"/>
                </w:rPr>
                <w:br/>
              </w:r>
            </w:hyperlink>
            <w:hyperlink r:id="rId9" w:tooltip="Ссылка на КонсультантПлюс">
              <w:r>
                <w:rPr>
                  <w:b/>
                  <w:color w:val="0000FF"/>
                  <w:sz w:val="28"/>
                </w:rPr>
                <w:t>www.consultant.ru</w:t>
              </w:r>
            </w:hyperlink>
            <w:r>
              <w:rPr>
                <w:sz w:val="28"/>
              </w:rPr>
              <w:br/>
            </w:r>
            <w:r>
              <w:rPr>
                <w:sz w:val="28"/>
              </w:rPr>
              <w:br/>
              <w:t>Дата сохранения: 11.09.2025</w:t>
            </w:r>
            <w:r>
              <w:rPr>
                <w:sz w:val="28"/>
              </w:rPr>
              <w:br/>
              <w:t> </w:t>
            </w:r>
          </w:p>
        </w:tc>
      </w:tr>
    </w:tbl>
    <w:p w:rsidR="00172FC0" w:rsidRDefault="00172FC0">
      <w:pPr>
        <w:pStyle w:val="ConsPlusNormal0"/>
        <w:sectPr w:rsidR="00172FC0">
          <w:pgSz w:w="11906" w:h="16838"/>
          <w:pgMar w:top="841" w:right="595" w:bottom="841" w:left="595" w:header="0" w:footer="0" w:gutter="0"/>
          <w:cols w:space="720"/>
          <w:titlePg/>
        </w:sectPr>
      </w:pPr>
    </w:p>
    <w:p w:rsidR="00172FC0" w:rsidRDefault="00172FC0">
      <w:pPr>
        <w:pStyle w:val="ConsPlusNormal0"/>
        <w:jc w:val="both"/>
        <w:outlineLvl w:val="0"/>
      </w:pPr>
    </w:p>
    <w:p w:rsidR="00172FC0" w:rsidRDefault="00F36BDB">
      <w:pPr>
        <w:pStyle w:val="ConsPlusTitle0"/>
        <w:jc w:val="center"/>
        <w:outlineLvl w:val="0"/>
      </w:pPr>
      <w:r>
        <w:t>МИНИСТЕРСТВО ПРОСВЕЩЕНИЯ РОССИЙСКОЙ ФЕДЕРАЦИИ</w:t>
      </w:r>
    </w:p>
    <w:p w:rsidR="00172FC0" w:rsidRDefault="00172FC0">
      <w:pPr>
        <w:pStyle w:val="ConsPlusTitle0"/>
        <w:jc w:val="both"/>
      </w:pPr>
    </w:p>
    <w:p w:rsidR="00172FC0" w:rsidRDefault="00F36BDB">
      <w:pPr>
        <w:pStyle w:val="ConsPlusTitle0"/>
        <w:jc w:val="center"/>
      </w:pPr>
      <w:r>
        <w:t>ПИСЬМО</w:t>
      </w:r>
    </w:p>
    <w:p w:rsidR="00172FC0" w:rsidRDefault="00F36BDB">
      <w:pPr>
        <w:pStyle w:val="ConsPlusTitle0"/>
        <w:jc w:val="center"/>
      </w:pPr>
      <w:r>
        <w:t>от 29 августа 2025 г. N ОК-2425/07</w:t>
      </w:r>
    </w:p>
    <w:p w:rsidR="00172FC0" w:rsidRDefault="00172FC0">
      <w:pPr>
        <w:pStyle w:val="ConsPlusTitle0"/>
        <w:jc w:val="both"/>
      </w:pPr>
    </w:p>
    <w:p w:rsidR="00172FC0" w:rsidRDefault="00F36BDB">
      <w:pPr>
        <w:pStyle w:val="ConsPlusTitle0"/>
        <w:jc w:val="center"/>
      </w:pPr>
      <w:r>
        <w:t>О НАПРАВЛЕНИИ РАЗЪЯСНЕНИЙ</w:t>
      </w:r>
    </w:p>
    <w:p w:rsidR="00172FC0" w:rsidRDefault="00172FC0">
      <w:pPr>
        <w:pStyle w:val="ConsPlusNormal0"/>
        <w:jc w:val="both"/>
      </w:pPr>
    </w:p>
    <w:p w:rsidR="00172FC0" w:rsidRDefault="00F36BDB">
      <w:pPr>
        <w:pStyle w:val="ConsPlusNormal0"/>
        <w:ind w:firstLine="540"/>
        <w:jc w:val="both"/>
      </w:pPr>
      <w:proofErr w:type="gramStart"/>
      <w:r>
        <w:t>В соответствии с подпунктом "а" пункта 2 протокола заседания Совета при Правительстве Российской Федерации по вопросам попечительства в соц</w:t>
      </w:r>
      <w:r>
        <w:t xml:space="preserve">иальной сфере от 11 апреля 2025 г. N 2пр Минпросвещения России направляет актуализированные с учетом писем Минпросвещения России от 26 февраля 2021 г. N 03-205 и от 24 ноября 2021 г. N ДЕ-2121/07 </w:t>
      </w:r>
      <w:hyperlink w:anchor="P19" w:tooltip="РАЗЪЯСНЕНИЯ">
        <w:r>
          <w:rPr>
            <w:color w:val="0000FF"/>
          </w:rPr>
          <w:t>разъяснения</w:t>
        </w:r>
      </w:hyperlink>
      <w:r>
        <w:t xml:space="preserve"> по во</w:t>
      </w:r>
      <w:r>
        <w:t>просу организации общего образования обучающихся с</w:t>
      </w:r>
      <w:proofErr w:type="gramEnd"/>
      <w:r>
        <w:t xml:space="preserve"> ограниченными возможностями здоровья, с инвалидностью по индивидуальному учебному плану на дому или в общеобразовательной организации.</w:t>
      </w:r>
    </w:p>
    <w:p w:rsidR="00172FC0" w:rsidRDefault="00F36BDB">
      <w:pPr>
        <w:pStyle w:val="ConsPlusNormal0"/>
        <w:spacing w:before="240"/>
        <w:ind w:firstLine="540"/>
        <w:jc w:val="both"/>
      </w:pPr>
      <w:r>
        <w:t>Просим довести информацию до всех заинтересованных лиц.</w:t>
      </w:r>
    </w:p>
    <w:p w:rsidR="00172FC0" w:rsidRDefault="00172FC0">
      <w:pPr>
        <w:pStyle w:val="ConsPlusNormal0"/>
        <w:jc w:val="both"/>
      </w:pPr>
    </w:p>
    <w:p w:rsidR="00172FC0" w:rsidRDefault="00F36BDB">
      <w:pPr>
        <w:pStyle w:val="ConsPlusNormal0"/>
        <w:jc w:val="right"/>
      </w:pPr>
      <w:r>
        <w:t>О.П.КОЛУДАРОВА</w:t>
      </w:r>
    </w:p>
    <w:p w:rsidR="00172FC0" w:rsidRDefault="00172FC0">
      <w:pPr>
        <w:pStyle w:val="ConsPlusNormal0"/>
        <w:jc w:val="both"/>
      </w:pPr>
    </w:p>
    <w:p w:rsidR="00172FC0" w:rsidRDefault="00172FC0">
      <w:pPr>
        <w:pStyle w:val="ConsPlusNormal0"/>
        <w:jc w:val="both"/>
      </w:pPr>
    </w:p>
    <w:p w:rsidR="00172FC0" w:rsidRDefault="00172FC0">
      <w:pPr>
        <w:pStyle w:val="ConsPlusNormal0"/>
        <w:jc w:val="both"/>
      </w:pPr>
    </w:p>
    <w:p w:rsidR="00172FC0" w:rsidRDefault="00172FC0">
      <w:pPr>
        <w:pStyle w:val="ConsPlusNormal0"/>
        <w:jc w:val="both"/>
      </w:pPr>
    </w:p>
    <w:p w:rsidR="00172FC0" w:rsidRDefault="00172FC0">
      <w:pPr>
        <w:pStyle w:val="ConsPlusNormal0"/>
        <w:jc w:val="both"/>
      </w:pPr>
    </w:p>
    <w:p w:rsidR="00172FC0" w:rsidRDefault="00F36BDB">
      <w:pPr>
        <w:pStyle w:val="ConsPlusNormal0"/>
        <w:jc w:val="right"/>
        <w:outlineLvl w:val="0"/>
      </w:pPr>
      <w:r>
        <w:t>Приложение</w:t>
      </w:r>
    </w:p>
    <w:p w:rsidR="00172FC0" w:rsidRDefault="00172FC0">
      <w:pPr>
        <w:pStyle w:val="ConsPlusNormal0"/>
        <w:jc w:val="both"/>
      </w:pPr>
    </w:p>
    <w:p w:rsidR="00172FC0" w:rsidRDefault="00F36BDB">
      <w:pPr>
        <w:pStyle w:val="ConsPlusTitle0"/>
        <w:jc w:val="center"/>
      </w:pPr>
      <w:bookmarkStart w:id="1" w:name="P19"/>
      <w:bookmarkEnd w:id="1"/>
      <w:r>
        <w:t>РАЗЪЯСНЕНИЯ</w:t>
      </w:r>
    </w:p>
    <w:p w:rsidR="00172FC0" w:rsidRDefault="00F36BDB">
      <w:pPr>
        <w:pStyle w:val="ConsPlusTitle0"/>
        <w:jc w:val="center"/>
      </w:pPr>
      <w:r>
        <w:t xml:space="preserve">ПО ВОПРОСУ ОРГАНИЗАЦИИ ОБЩЕГО ОБРАЗОВАНИЯ </w:t>
      </w:r>
      <w:proofErr w:type="gramStart"/>
      <w:r>
        <w:t>ОБУЧАЮЩИХСЯ</w:t>
      </w:r>
      <w:proofErr w:type="gramEnd"/>
    </w:p>
    <w:p w:rsidR="00172FC0" w:rsidRDefault="00F36BDB">
      <w:pPr>
        <w:pStyle w:val="ConsPlusTitle0"/>
        <w:jc w:val="center"/>
      </w:pPr>
      <w:r>
        <w:t>С ОГРАНИЧЕННЫМИ ВОЗМОЖНОСТЯМИ ЗДОРОВЬЯ, С ИНВАЛИДНОСТЬЮ</w:t>
      </w:r>
    </w:p>
    <w:p w:rsidR="00172FC0" w:rsidRDefault="00F36BDB">
      <w:pPr>
        <w:pStyle w:val="ConsPlusTitle0"/>
        <w:jc w:val="center"/>
      </w:pPr>
      <w:r>
        <w:t>ПО ИНДИВИДУАЛЬНОМУ УЧЕБНОМУ ПЛАНУ НА ДОМУ ИЛИ</w:t>
      </w:r>
    </w:p>
    <w:p w:rsidR="00172FC0" w:rsidRDefault="00F36BDB">
      <w:pPr>
        <w:pStyle w:val="ConsPlusTitle0"/>
        <w:jc w:val="center"/>
      </w:pPr>
      <w:r>
        <w:t>В ОБЩЕОБРАЗОВАТЕЛЬНОЙ ОРГАНИЗАЦИИ</w:t>
      </w:r>
    </w:p>
    <w:p w:rsidR="00172FC0" w:rsidRDefault="00172FC0">
      <w:pPr>
        <w:pStyle w:val="ConsPlusNormal0"/>
        <w:jc w:val="both"/>
      </w:pPr>
    </w:p>
    <w:p w:rsidR="00172FC0" w:rsidRDefault="00F36BDB">
      <w:pPr>
        <w:pStyle w:val="ConsPlusNormal0"/>
        <w:ind w:firstLine="540"/>
        <w:jc w:val="both"/>
      </w:pPr>
      <w:proofErr w:type="gramStart"/>
      <w:r>
        <w:t>Законодательством Рос</w:t>
      </w:r>
      <w:r>
        <w:t>сийской Федерации в сфере образования предусмотрено право обучающегося, в том числе обучающегося с ограниченными возможностями здоровья (далее - ОВЗ), с инвалидностью, на получение общего образования по индивидуальному учебному плану (далее - ИУП), то есть</w:t>
      </w:r>
      <w:r>
        <w:t xml:space="preserve"> учебному плану, обеспечивающему освоение образовательной программы на основе индивидуализации ее содержания с учетом особенностей и образовательных потребностей конкретного обучающегося &lt;1&gt;.</w:t>
      </w:r>
      <w:proofErr w:type="gramEnd"/>
    </w:p>
    <w:p w:rsidR="00172FC0" w:rsidRDefault="00F36BDB">
      <w:pPr>
        <w:pStyle w:val="ConsPlusNormal0"/>
        <w:spacing w:before="240"/>
        <w:ind w:firstLine="540"/>
        <w:jc w:val="both"/>
      </w:pPr>
      <w:r>
        <w:t>--------------------------------</w:t>
      </w:r>
    </w:p>
    <w:p w:rsidR="00172FC0" w:rsidRDefault="00F36BDB">
      <w:pPr>
        <w:pStyle w:val="ConsPlusNormal0"/>
        <w:spacing w:before="240"/>
        <w:ind w:firstLine="540"/>
        <w:jc w:val="both"/>
      </w:pPr>
      <w:r>
        <w:t xml:space="preserve">&lt;1&gt; Пункт 23 статьи 2, пункт 3 </w:t>
      </w:r>
      <w:r>
        <w:t>части 1 статьи 34 Федерального закона от 29 декабря 2012 г. N 273-ФЗ "Об образовании в Российской Федерации" (далее - Федеральный закон N 273-ФЗ).</w:t>
      </w:r>
    </w:p>
    <w:p w:rsidR="00172FC0" w:rsidRDefault="00172FC0">
      <w:pPr>
        <w:pStyle w:val="ConsPlusNormal0"/>
        <w:jc w:val="both"/>
      </w:pPr>
    </w:p>
    <w:p w:rsidR="00172FC0" w:rsidRDefault="00F36BDB">
      <w:pPr>
        <w:pStyle w:val="ConsPlusNormal0"/>
        <w:ind w:firstLine="540"/>
        <w:jc w:val="both"/>
      </w:pPr>
      <w:r>
        <w:t xml:space="preserve">Основанием для </w:t>
      </w:r>
      <w:proofErr w:type="gramStart"/>
      <w:r>
        <w:t>перевода</w:t>
      </w:r>
      <w:proofErr w:type="gramEnd"/>
      <w:r>
        <w:t xml:space="preserve"> обучающегося с ОВЗ, с инвалидностью на ИУП является заявление родителей (законных пр</w:t>
      </w:r>
      <w:r>
        <w:t>едставителей) несовершеннолетнего обучающегося.</w:t>
      </w:r>
    </w:p>
    <w:p w:rsidR="00172FC0" w:rsidRDefault="00F36BDB">
      <w:pPr>
        <w:pStyle w:val="ConsPlusNormal0"/>
        <w:spacing w:before="240"/>
        <w:ind w:firstLine="540"/>
        <w:jc w:val="both"/>
      </w:pPr>
      <w:proofErr w:type="gramStart"/>
      <w:r>
        <w:lastRenderedPageBreak/>
        <w:t>ИУП разрабатывается общеобразовательной организацией (как инклюзивной, так и отдельной общеобразовательной организацией (коррекционной школой) с учетом требований федеральных государственных образовательных с</w:t>
      </w:r>
      <w:r>
        <w:t>тандартов общего образования и соответствующих федеральных адаптированных основных общеобразовательных программ:</w:t>
      </w:r>
      <w:proofErr w:type="gramEnd"/>
    </w:p>
    <w:p w:rsidR="00172FC0" w:rsidRDefault="00F36BDB">
      <w:pPr>
        <w:pStyle w:val="ConsPlusNormal0"/>
        <w:spacing w:before="240"/>
        <w:ind w:firstLine="540"/>
        <w:jc w:val="both"/>
      </w:pPr>
      <w:r>
        <w:t xml:space="preserve">федерального государственного образовательного стандарта начального общего образования </w:t>
      </w:r>
      <w:proofErr w:type="gramStart"/>
      <w:r>
        <w:t>обучающихся</w:t>
      </w:r>
      <w:proofErr w:type="gramEnd"/>
      <w:r>
        <w:t xml:space="preserve"> с ОВЗ &lt;2&gt;;</w:t>
      </w:r>
    </w:p>
    <w:p w:rsidR="00172FC0" w:rsidRDefault="00F36BDB">
      <w:pPr>
        <w:pStyle w:val="ConsPlusNormal0"/>
        <w:spacing w:before="240"/>
        <w:ind w:firstLine="540"/>
        <w:jc w:val="both"/>
      </w:pPr>
      <w:r>
        <w:t>--------------------------------</w:t>
      </w:r>
    </w:p>
    <w:p w:rsidR="00172FC0" w:rsidRDefault="00F36BDB">
      <w:pPr>
        <w:pStyle w:val="ConsPlusNormal0"/>
        <w:spacing w:before="240"/>
        <w:ind w:firstLine="540"/>
        <w:jc w:val="both"/>
      </w:pPr>
      <w:r>
        <w:t xml:space="preserve">&lt;2&gt; Утвержден приказом </w:t>
      </w:r>
      <w:proofErr w:type="spellStart"/>
      <w:r>
        <w:t>Минобрнауки</w:t>
      </w:r>
      <w:proofErr w:type="spellEnd"/>
      <w:r>
        <w:t xml:space="preserve"> России от 19 декабря 2014 г. N 1598.</w:t>
      </w:r>
    </w:p>
    <w:p w:rsidR="00172FC0" w:rsidRDefault="00172FC0">
      <w:pPr>
        <w:pStyle w:val="ConsPlusNormal0"/>
        <w:jc w:val="both"/>
      </w:pPr>
    </w:p>
    <w:p w:rsidR="00172FC0" w:rsidRDefault="00F36BDB">
      <w:pPr>
        <w:pStyle w:val="ConsPlusNormal0"/>
        <w:ind w:firstLine="540"/>
        <w:jc w:val="both"/>
      </w:pPr>
      <w:r>
        <w:t>федерального государственного образовательного стандарта основного общего образования &lt;3&gt;;</w:t>
      </w:r>
    </w:p>
    <w:p w:rsidR="00172FC0" w:rsidRDefault="00F36BDB">
      <w:pPr>
        <w:pStyle w:val="ConsPlusNormal0"/>
        <w:spacing w:before="240"/>
        <w:ind w:firstLine="540"/>
        <w:jc w:val="both"/>
      </w:pPr>
      <w:r>
        <w:t>--------------------------------</w:t>
      </w:r>
    </w:p>
    <w:p w:rsidR="00172FC0" w:rsidRDefault="00F36BDB">
      <w:pPr>
        <w:pStyle w:val="ConsPlusNormal0"/>
        <w:spacing w:before="240"/>
        <w:ind w:firstLine="540"/>
        <w:jc w:val="both"/>
      </w:pPr>
      <w:r>
        <w:t>&lt;3&gt; Утвержден приказом</w:t>
      </w:r>
      <w:r>
        <w:t xml:space="preserve"> Минпросвещения России от 31 мая 2021 г. N 287.</w:t>
      </w:r>
    </w:p>
    <w:p w:rsidR="00172FC0" w:rsidRDefault="00172FC0">
      <w:pPr>
        <w:pStyle w:val="ConsPlusNormal0"/>
        <w:jc w:val="both"/>
      </w:pPr>
    </w:p>
    <w:p w:rsidR="00172FC0" w:rsidRDefault="00F36BDB">
      <w:pPr>
        <w:pStyle w:val="ConsPlusNormal0"/>
        <w:ind w:firstLine="540"/>
        <w:jc w:val="both"/>
      </w:pPr>
      <w:r>
        <w:t>федерального государственного образовательного стандарта среднего общего образования &lt;4&gt;;</w:t>
      </w:r>
    </w:p>
    <w:p w:rsidR="00172FC0" w:rsidRDefault="00F36BDB">
      <w:pPr>
        <w:pStyle w:val="ConsPlusNormal0"/>
        <w:spacing w:before="240"/>
        <w:ind w:firstLine="540"/>
        <w:jc w:val="both"/>
      </w:pPr>
      <w:r>
        <w:t>--------------------------------</w:t>
      </w:r>
    </w:p>
    <w:p w:rsidR="00172FC0" w:rsidRDefault="00F36BDB">
      <w:pPr>
        <w:pStyle w:val="ConsPlusNormal0"/>
        <w:spacing w:before="240"/>
        <w:ind w:firstLine="540"/>
        <w:jc w:val="both"/>
      </w:pPr>
      <w:r>
        <w:t xml:space="preserve">&lt;4&gt; </w:t>
      </w:r>
      <w:proofErr w:type="gramStart"/>
      <w:r>
        <w:t>Утвержден</w:t>
      </w:r>
      <w:proofErr w:type="gramEnd"/>
      <w:r>
        <w:t xml:space="preserve"> приказом </w:t>
      </w:r>
      <w:proofErr w:type="spellStart"/>
      <w:r>
        <w:t>Минобрнауки</w:t>
      </w:r>
      <w:proofErr w:type="spellEnd"/>
      <w:r>
        <w:t xml:space="preserve"> России от 17.05.2012 N 413.</w:t>
      </w:r>
    </w:p>
    <w:p w:rsidR="00172FC0" w:rsidRDefault="00172FC0">
      <w:pPr>
        <w:pStyle w:val="ConsPlusNormal0"/>
        <w:jc w:val="both"/>
      </w:pPr>
    </w:p>
    <w:p w:rsidR="00172FC0" w:rsidRDefault="00F36BDB">
      <w:pPr>
        <w:pStyle w:val="ConsPlusNormal0"/>
        <w:ind w:firstLine="540"/>
        <w:jc w:val="both"/>
      </w:pPr>
      <w:r>
        <w:t>федерального государ</w:t>
      </w:r>
      <w:r>
        <w:t xml:space="preserve">ственного образовательного стандарта образования </w:t>
      </w:r>
      <w:proofErr w:type="gramStart"/>
      <w:r>
        <w:t>обучающихся</w:t>
      </w:r>
      <w:proofErr w:type="gramEnd"/>
      <w:r>
        <w:t xml:space="preserve"> с умственной отсталостью (интеллектуальными нарушениями) &lt;5&gt;;</w:t>
      </w:r>
    </w:p>
    <w:p w:rsidR="00172FC0" w:rsidRDefault="00F36BDB">
      <w:pPr>
        <w:pStyle w:val="ConsPlusNormal0"/>
        <w:spacing w:before="240"/>
        <w:ind w:firstLine="540"/>
        <w:jc w:val="both"/>
      </w:pPr>
      <w:r>
        <w:t>--------------------------------</w:t>
      </w:r>
    </w:p>
    <w:p w:rsidR="00172FC0" w:rsidRDefault="00F36BDB">
      <w:pPr>
        <w:pStyle w:val="ConsPlusNormal0"/>
        <w:spacing w:before="240"/>
        <w:ind w:firstLine="540"/>
        <w:jc w:val="both"/>
      </w:pPr>
      <w:r>
        <w:t xml:space="preserve">&lt;5&gt; </w:t>
      </w:r>
      <w:proofErr w:type="gramStart"/>
      <w:r>
        <w:t>Утверждена</w:t>
      </w:r>
      <w:proofErr w:type="gramEnd"/>
      <w:r>
        <w:t xml:space="preserve"> приказом Минпросвещения России от 19 декабря 2014 г. N 1599.</w:t>
      </w:r>
    </w:p>
    <w:p w:rsidR="00172FC0" w:rsidRDefault="00172FC0">
      <w:pPr>
        <w:pStyle w:val="ConsPlusNormal0"/>
        <w:jc w:val="both"/>
      </w:pPr>
    </w:p>
    <w:p w:rsidR="00172FC0" w:rsidRDefault="00F36BDB">
      <w:pPr>
        <w:pStyle w:val="ConsPlusNormal0"/>
        <w:ind w:firstLine="540"/>
        <w:jc w:val="both"/>
      </w:pPr>
      <w:r>
        <w:t>федеральной адаптирован</w:t>
      </w:r>
      <w:r>
        <w:t xml:space="preserve">ной образовательной программы начального общего образования для </w:t>
      </w:r>
      <w:proofErr w:type="gramStart"/>
      <w:r>
        <w:t>обучающихся</w:t>
      </w:r>
      <w:proofErr w:type="gramEnd"/>
      <w:r>
        <w:t xml:space="preserve"> с ОВЗ &lt;6&gt;;</w:t>
      </w:r>
    </w:p>
    <w:p w:rsidR="00172FC0" w:rsidRDefault="00F36BDB">
      <w:pPr>
        <w:pStyle w:val="ConsPlusNormal0"/>
        <w:spacing w:before="240"/>
        <w:ind w:firstLine="540"/>
        <w:jc w:val="both"/>
      </w:pPr>
      <w:r>
        <w:t>--------------------------------</w:t>
      </w:r>
    </w:p>
    <w:p w:rsidR="00172FC0" w:rsidRDefault="00F36BDB">
      <w:pPr>
        <w:pStyle w:val="ConsPlusNormal0"/>
        <w:spacing w:before="240"/>
        <w:ind w:firstLine="540"/>
        <w:jc w:val="both"/>
      </w:pPr>
      <w:r>
        <w:t xml:space="preserve">&lt;6&gt; </w:t>
      </w:r>
      <w:proofErr w:type="gramStart"/>
      <w:r>
        <w:t>Утверждена</w:t>
      </w:r>
      <w:proofErr w:type="gramEnd"/>
      <w:r>
        <w:t xml:space="preserve"> приказом Минпросвещения России от 24 ноября 2022 г. N 1023.</w:t>
      </w:r>
    </w:p>
    <w:p w:rsidR="00172FC0" w:rsidRDefault="00172FC0">
      <w:pPr>
        <w:pStyle w:val="ConsPlusNormal0"/>
        <w:jc w:val="both"/>
      </w:pPr>
    </w:p>
    <w:p w:rsidR="00172FC0" w:rsidRDefault="00F36BDB">
      <w:pPr>
        <w:pStyle w:val="ConsPlusNormal0"/>
        <w:ind w:firstLine="540"/>
        <w:jc w:val="both"/>
      </w:pPr>
      <w:r>
        <w:t>федеральной адаптированной образовательной программы</w:t>
      </w:r>
      <w:r>
        <w:t xml:space="preserve"> основного общего образования для </w:t>
      </w:r>
      <w:proofErr w:type="gramStart"/>
      <w:r>
        <w:t>обучающихся</w:t>
      </w:r>
      <w:proofErr w:type="gramEnd"/>
      <w:r>
        <w:t xml:space="preserve"> с ОВЗ &lt;7&gt;;</w:t>
      </w:r>
    </w:p>
    <w:p w:rsidR="00172FC0" w:rsidRDefault="00F36BDB">
      <w:pPr>
        <w:pStyle w:val="ConsPlusNormal0"/>
        <w:spacing w:before="240"/>
        <w:ind w:firstLine="540"/>
        <w:jc w:val="both"/>
      </w:pPr>
      <w:r>
        <w:t>--------------------------------</w:t>
      </w:r>
    </w:p>
    <w:p w:rsidR="00172FC0" w:rsidRDefault="00F36BDB">
      <w:pPr>
        <w:pStyle w:val="ConsPlusNormal0"/>
        <w:spacing w:before="240"/>
        <w:ind w:firstLine="540"/>
        <w:jc w:val="both"/>
      </w:pPr>
      <w:r>
        <w:t xml:space="preserve">&lt;7&gt; </w:t>
      </w:r>
      <w:proofErr w:type="gramStart"/>
      <w:r>
        <w:t>Утверждена</w:t>
      </w:r>
      <w:proofErr w:type="gramEnd"/>
      <w:r>
        <w:t xml:space="preserve"> приказом Минпросвещения России от 24 ноября 2022 г. N 1025.</w:t>
      </w:r>
    </w:p>
    <w:p w:rsidR="00172FC0" w:rsidRDefault="00172FC0">
      <w:pPr>
        <w:pStyle w:val="ConsPlusNormal0"/>
        <w:jc w:val="both"/>
      </w:pPr>
    </w:p>
    <w:p w:rsidR="00172FC0" w:rsidRDefault="00F36BDB">
      <w:pPr>
        <w:pStyle w:val="ConsPlusNormal0"/>
        <w:ind w:firstLine="540"/>
        <w:jc w:val="both"/>
      </w:pPr>
      <w:r>
        <w:t>федеральной образовательной программы среднего общего образования &lt;8&gt;;</w:t>
      </w:r>
    </w:p>
    <w:p w:rsidR="00172FC0" w:rsidRDefault="00F36BDB">
      <w:pPr>
        <w:pStyle w:val="ConsPlusNormal0"/>
        <w:spacing w:before="240"/>
        <w:ind w:firstLine="540"/>
        <w:jc w:val="both"/>
      </w:pPr>
      <w:r>
        <w:lastRenderedPageBreak/>
        <w:t>-------------------</w:t>
      </w:r>
      <w:r>
        <w:t>-------------</w:t>
      </w:r>
    </w:p>
    <w:p w:rsidR="00172FC0" w:rsidRDefault="00F36BDB">
      <w:pPr>
        <w:pStyle w:val="ConsPlusNormal0"/>
        <w:spacing w:before="240"/>
        <w:ind w:firstLine="540"/>
        <w:jc w:val="both"/>
      </w:pPr>
      <w:r>
        <w:t xml:space="preserve">&lt;8&gt; </w:t>
      </w:r>
      <w:proofErr w:type="gramStart"/>
      <w:r>
        <w:t>Утверждена</w:t>
      </w:r>
      <w:proofErr w:type="gramEnd"/>
      <w:r>
        <w:t xml:space="preserve"> приказом Минпросвещения России от 18 мая 2023 г. N 371.</w:t>
      </w:r>
    </w:p>
    <w:p w:rsidR="00172FC0" w:rsidRDefault="00172FC0">
      <w:pPr>
        <w:pStyle w:val="ConsPlusNormal0"/>
        <w:jc w:val="both"/>
      </w:pPr>
    </w:p>
    <w:p w:rsidR="00172FC0" w:rsidRDefault="00F36BDB">
      <w:pPr>
        <w:pStyle w:val="ConsPlusNormal0"/>
        <w:ind w:firstLine="540"/>
        <w:jc w:val="both"/>
      </w:pPr>
      <w:r>
        <w:t xml:space="preserve">федеральной адаптированной основной общеобразовательной программы </w:t>
      </w:r>
      <w:proofErr w:type="gramStart"/>
      <w:r>
        <w:t>обучающихся</w:t>
      </w:r>
      <w:proofErr w:type="gramEnd"/>
      <w:r>
        <w:t xml:space="preserve"> с умственной отсталостью (интеллектуальными нарушениями) &lt;9&gt;.</w:t>
      </w:r>
    </w:p>
    <w:p w:rsidR="00172FC0" w:rsidRDefault="00F36BDB">
      <w:pPr>
        <w:pStyle w:val="ConsPlusNormal0"/>
        <w:spacing w:before="240"/>
        <w:ind w:firstLine="540"/>
        <w:jc w:val="both"/>
      </w:pPr>
      <w:r>
        <w:t>------------------------------</w:t>
      </w:r>
      <w:r>
        <w:t>--</w:t>
      </w:r>
    </w:p>
    <w:p w:rsidR="00172FC0" w:rsidRDefault="00F36BDB">
      <w:pPr>
        <w:pStyle w:val="ConsPlusNormal0"/>
        <w:spacing w:before="240"/>
        <w:ind w:firstLine="540"/>
        <w:jc w:val="both"/>
      </w:pPr>
      <w:r>
        <w:t xml:space="preserve">&lt;9&gt; </w:t>
      </w:r>
      <w:proofErr w:type="gramStart"/>
      <w:r>
        <w:t>Утверждена</w:t>
      </w:r>
      <w:proofErr w:type="gramEnd"/>
      <w:r>
        <w:t xml:space="preserve"> приказом Минпросвещения России от 24 ноября 2022 г. N 1026.</w:t>
      </w:r>
    </w:p>
    <w:p w:rsidR="00172FC0" w:rsidRDefault="00172FC0">
      <w:pPr>
        <w:pStyle w:val="ConsPlusNormal0"/>
        <w:jc w:val="both"/>
      </w:pPr>
    </w:p>
    <w:p w:rsidR="00172FC0" w:rsidRDefault="00F36BDB">
      <w:pPr>
        <w:pStyle w:val="ConsPlusNormal0"/>
        <w:ind w:firstLine="540"/>
        <w:jc w:val="both"/>
      </w:pPr>
      <w:r>
        <w:t xml:space="preserve">К разработке ИУП целесообразно привлекать педагогов, осуществляющих обучение </w:t>
      </w:r>
      <w:proofErr w:type="gramStart"/>
      <w:r>
        <w:t>обучающегося</w:t>
      </w:r>
      <w:proofErr w:type="gramEnd"/>
      <w:r>
        <w:t xml:space="preserve"> по учебным предметам, курсам, модулям, изучение которых модифицируется в рамках ИУП.</w:t>
      </w:r>
    </w:p>
    <w:p w:rsidR="00172FC0" w:rsidRDefault="00F36BDB">
      <w:pPr>
        <w:pStyle w:val="ConsPlusNormal0"/>
        <w:spacing w:before="240"/>
        <w:ind w:firstLine="540"/>
        <w:jc w:val="both"/>
      </w:pPr>
      <w:r>
        <w:t>В случае</w:t>
      </w:r>
      <w:proofErr w:type="gramStart"/>
      <w:r>
        <w:t>,</w:t>
      </w:r>
      <w:proofErr w:type="gramEnd"/>
      <w:r>
        <w:t xml:space="preserve"> если родители (законные представители) не согласны с разработанным ИУП, они имеют право предложить изменения к ИУП, которые рассматривает общеобразовательная организация.</w:t>
      </w:r>
    </w:p>
    <w:p w:rsidR="00172FC0" w:rsidRDefault="00F36BDB">
      <w:pPr>
        <w:pStyle w:val="ConsPlusNormal0"/>
        <w:spacing w:before="240"/>
        <w:ind w:firstLine="540"/>
        <w:jc w:val="both"/>
      </w:pPr>
      <w:r>
        <w:t>ИУП реализуется в пределах осваиваемой адаптированной основной общеобразова</w:t>
      </w:r>
      <w:r>
        <w:t xml:space="preserve">тельной программы и определяет перечень, трудоемкость, последовательность и распределение по периодам обучения (если ИУП рассчитан на более чем один год) учебных предметов, курсов, дисциплин (модулей), иных видов учебной деятельности и формы промежуточной </w:t>
      </w:r>
      <w:r>
        <w:t>аттестации обучающихся. При этом допускается изменять перечень и трудоемкость учебных предметов, курсов, дисциплин (модулей), практики, иных видов учебной деятельности в случае, если это не приведет к несоответствию образовательных результатов разработанно</w:t>
      </w:r>
      <w:r>
        <w:t>й образовательной программы.</w:t>
      </w:r>
    </w:p>
    <w:p w:rsidR="00172FC0" w:rsidRDefault="00F36BDB">
      <w:pPr>
        <w:pStyle w:val="ConsPlusNormal0"/>
        <w:spacing w:before="240"/>
        <w:ind w:firstLine="540"/>
        <w:jc w:val="both"/>
      </w:pPr>
      <w:proofErr w:type="gramStart"/>
      <w:r>
        <w:t>ИУП содержит часы, отведенные на обязательные занятия педагогических работников с обучающимся, на обучение с использованием дистанционных и/или электронных образовательных технологий (при организации такого формата образования)</w:t>
      </w:r>
      <w:r>
        <w:t xml:space="preserve"> и самоподготовку обучающихся.</w:t>
      </w:r>
      <w:proofErr w:type="gramEnd"/>
    </w:p>
    <w:p w:rsidR="00172FC0" w:rsidRDefault="00F36BDB">
      <w:pPr>
        <w:pStyle w:val="ConsPlusNormal0"/>
        <w:spacing w:before="240"/>
        <w:ind w:firstLine="540"/>
        <w:jc w:val="both"/>
      </w:pPr>
      <w:r>
        <w:t>Обучение по ИУП не означает снижение учебной нагрузки или уменьшение количества учебных предметов для изучения.</w:t>
      </w:r>
    </w:p>
    <w:p w:rsidR="00172FC0" w:rsidRDefault="00F36BDB">
      <w:pPr>
        <w:pStyle w:val="ConsPlusNormal0"/>
        <w:spacing w:before="240"/>
        <w:ind w:firstLine="540"/>
        <w:jc w:val="both"/>
      </w:pPr>
      <w:r>
        <w:t>ИУП составляется, как правило, на один учебный год, либо на иной срок, указанный в заявлении.</w:t>
      </w:r>
    </w:p>
    <w:p w:rsidR="00172FC0" w:rsidRDefault="00F36BDB">
      <w:pPr>
        <w:pStyle w:val="ConsPlusNormal0"/>
        <w:spacing w:before="240"/>
        <w:ind w:firstLine="540"/>
        <w:jc w:val="both"/>
      </w:pPr>
      <w:r>
        <w:t>Досрочное прекращен</w:t>
      </w:r>
      <w:r>
        <w:t>ие обучения по ИУП возможно по инициативе родителей (законных представителей) обучающегося на основании соответствующего заявления.</w:t>
      </w:r>
    </w:p>
    <w:p w:rsidR="00172FC0" w:rsidRDefault="00F36BDB">
      <w:pPr>
        <w:pStyle w:val="ConsPlusNormal0"/>
        <w:spacing w:before="240"/>
        <w:ind w:firstLine="540"/>
        <w:jc w:val="both"/>
      </w:pPr>
      <w:proofErr w:type="gramStart"/>
      <w:r>
        <w:t>Организация обучения по ИУП осуществляется общеобразовательной организацией, в которой обучается данный обучающийся, в реали</w:t>
      </w:r>
      <w:r>
        <w:t>зуемых этой общеобразовательной организацией формах, в том числе с использованием дистанционных образовательных технологий, электронного обучения.</w:t>
      </w:r>
      <w:proofErr w:type="gramEnd"/>
    </w:p>
    <w:p w:rsidR="00172FC0" w:rsidRDefault="00F36BDB">
      <w:pPr>
        <w:pStyle w:val="ConsPlusNormal0"/>
        <w:spacing w:before="240"/>
        <w:ind w:firstLine="540"/>
        <w:jc w:val="both"/>
      </w:pPr>
      <w:r>
        <w:t xml:space="preserve">Расписание занятий по ИУП составляется общеобразовательной организацией с учетом </w:t>
      </w:r>
      <w:r>
        <w:lastRenderedPageBreak/>
        <w:t>мнения родителей (законных п</w:t>
      </w:r>
      <w:r>
        <w:t>редставителей) обучающегося. Расписание занятий утверждается руководителем общеобразовательной организации.</w:t>
      </w:r>
    </w:p>
    <w:p w:rsidR="00172FC0" w:rsidRDefault="00F36BDB">
      <w:pPr>
        <w:pStyle w:val="ConsPlusNormal0"/>
        <w:spacing w:before="240"/>
        <w:ind w:firstLine="540"/>
        <w:jc w:val="both"/>
      </w:pPr>
      <w:r>
        <w:t>Обучение по ИУП финансируется в порядке, установленном для финансирования освоения образовательной программы соответствующего уровня, в пределах пре</w:t>
      </w:r>
      <w:r>
        <w:t>дусмотренных средств. Не допускается взимание платы с обучающихся, их родителей (законных представителей) за разработку и утверждение ИУП, обучение по ИУП, дополнительное оборудование в пределах ИУП.</w:t>
      </w:r>
    </w:p>
    <w:p w:rsidR="00172FC0" w:rsidRDefault="00F36BDB">
      <w:pPr>
        <w:pStyle w:val="ConsPlusNormal0"/>
        <w:spacing w:before="240"/>
        <w:ind w:firstLine="540"/>
        <w:jc w:val="both"/>
      </w:pPr>
      <w:r>
        <w:t>Перевод обучающегося на ИУП не влечет потерю права на пр</w:t>
      </w:r>
      <w:r>
        <w:t xml:space="preserve">едоставление мер социальной поддержки </w:t>
      </w:r>
      <w:proofErr w:type="gramStart"/>
      <w:r>
        <w:t>для</w:t>
      </w:r>
      <w:proofErr w:type="gramEnd"/>
      <w:r>
        <w:t xml:space="preserve"> обучающегося.</w:t>
      </w:r>
    </w:p>
    <w:p w:rsidR="00172FC0" w:rsidRDefault="00F36BDB">
      <w:pPr>
        <w:pStyle w:val="ConsPlusNormal0"/>
        <w:spacing w:before="240"/>
        <w:ind w:firstLine="540"/>
        <w:jc w:val="both"/>
      </w:pPr>
      <w:r>
        <w:t>Порядок обучения по ИУП (далее - Порядок) устанавливается локальными нормативными актами общеобразовательной организации &lt;10&gt;.</w:t>
      </w:r>
    </w:p>
    <w:p w:rsidR="00172FC0" w:rsidRDefault="00F36BDB">
      <w:pPr>
        <w:pStyle w:val="ConsPlusNormal0"/>
        <w:spacing w:before="240"/>
        <w:ind w:firstLine="540"/>
        <w:jc w:val="both"/>
      </w:pPr>
      <w:r>
        <w:t>--------------------------------</w:t>
      </w:r>
    </w:p>
    <w:p w:rsidR="00172FC0" w:rsidRDefault="00F36BDB">
      <w:pPr>
        <w:pStyle w:val="ConsPlusNormal0"/>
        <w:spacing w:before="240"/>
        <w:ind w:firstLine="540"/>
        <w:jc w:val="both"/>
      </w:pPr>
      <w:r>
        <w:t>&lt;10&gt; Статья 30 Федерального закона N 273</w:t>
      </w:r>
      <w:r>
        <w:t>-ФЗ.</w:t>
      </w:r>
    </w:p>
    <w:p w:rsidR="00172FC0" w:rsidRDefault="00172FC0">
      <w:pPr>
        <w:pStyle w:val="ConsPlusNormal0"/>
        <w:jc w:val="both"/>
      </w:pPr>
    </w:p>
    <w:p w:rsidR="00172FC0" w:rsidRDefault="00F36BDB">
      <w:pPr>
        <w:pStyle w:val="ConsPlusNormal0"/>
        <w:ind w:firstLine="540"/>
        <w:jc w:val="both"/>
      </w:pPr>
      <w:r>
        <w:t>В Порядке целесообразно установить следующее:</w:t>
      </w:r>
    </w:p>
    <w:p w:rsidR="00172FC0" w:rsidRDefault="00F36BDB">
      <w:pPr>
        <w:pStyle w:val="ConsPlusNormal0"/>
        <w:spacing w:before="240"/>
        <w:ind w:firstLine="540"/>
        <w:jc w:val="both"/>
      </w:pPr>
      <w:r>
        <w:t>основание перевода на ИУП;</w:t>
      </w:r>
    </w:p>
    <w:p w:rsidR="00172FC0" w:rsidRDefault="00F36BDB">
      <w:pPr>
        <w:pStyle w:val="ConsPlusNormal0"/>
        <w:spacing w:before="240"/>
        <w:ind w:firstLine="540"/>
        <w:jc w:val="both"/>
      </w:pPr>
      <w:r>
        <w:t>сроки разработки, согласования с родителями (законными представителями) несовершеннолетнего обучающегося и утверждения ИУП руководителем общеобразовательной организации;</w:t>
      </w:r>
    </w:p>
    <w:p w:rsidR="00172FC0" w:rsidRDefault="00F36BDB">
      <w:pPr>
        <w:pStyle w:val="ConsPlusNormal0"/>
        <w:spacing w:before="240"/>
        <w:ind w:firstLine="540"/>
        <w:jc w:val="both"/>
      </w:pPr>
      <w:r>
        <w:t>порядок</w:t>
      </w:r>
      <w:r>
        <w:t xml:space="preserve"> внесения изменений в ИУП;</w:t>
      </w:r>
    </w:p>
    <w:p w:rsidR="00172FC0" w:rsidRDefault="00F36BDB">
      <w:pPr>
        <w:pStyle w:val="ConsPlusNormal0"/>
        <w:spacing w:before="240"/>
        <w:ind w:firstLine="540"/>
        <w:jc w:val="both"/>
      </w:pPr>
      <w:r>
        <w:t>порядок проведения текущего контроля и промежуточной аттестации обучающегося по ИУП.</w:t>
      </w:r>
    </w:p>
    <w:p w:rsidR="00172FC0" w:rsidRDefault="00F36BDB">
      <w:pPr>
        <w:pStyle w:val="ConsPlusNormal0"/>
        <w:spacing w:before="240"/>
        <w:ind w:firstLine="540"/>
        <w:jc w:val="both"/>
      </w:pPr>
      <w:r>
        <w:t>Обучение по ИУП может осуществляться как непосредственно в общеобразовательной организации, так и на дому при наличии соответствующих оснований.</w:t>
      </w:r>
    </w:p>
    <w:p w:rsidR="00172FC0" w:rsidRDefault="00F36BDB">
      <w:pPr>
        <w:pStyle w:val="ConsPlusNormal0"/>
        <w:spacing w:before="240"/>
        <w:ind w:firstLine="540"/>
        <w:jc w:val="both"/>
      </w:pPr>
      <w:proofErr w:type="gramStart"/>
      <w:r>
        <w:t xml:space="preserve">Основанием для организации обучения на дому обучающихся с ОВЗ, нуждающихся в длительном лечении, а также детей-инвалидов, которые по состоянию здоровья не могут посещать образовательные организации, являются заключение медицинской организации, выданное в </w:t>
      </w:r>
      <w:r>
        <w:t>соответствии с приказом Министерства здравоохранения Российской Федерации от 30 июня 2016 г. N 436н, и в письменной форме обращение родителей (законных представителей) &lt;11&gt;.</w:t>
      </w:r>
      <w:proofErr w:type="gramEnd"/>
    </w:p>
    <w:p w:rsidR="00172FC0" w:rsidRDefault="00F36BDB">
      <w:pPr>
        <w:pStyle w:val="ConsPlusNormal0"/>
        <w:spacing w:before="240"/>
        <w:ind w:firstLine="540"/>
        <w:jc w:val="both"/>
      </w:pPr>
      <w:r>
        <w:t>--------------------------------</w:t>
      </w:r>
    </w:p>
    <w:p w:rsidR="00172FC0" w:rsidRDefault="00F36BDB">
      <w:pPr>
        <w:pStyle w:val="ConsPlusNormal0"/>
        <w:spacing w:before="240"/>
        <w:ind w:firstLine="540"/>
        <w:jc w:val="both"/>
      </w:pPr>
      <w:r>
        <w:t>&lt;11&gt; Статья 41 Федерального закона N 273-ФЗ.</w:t>
      </w:r>
    </w:p>
    <w:p w:rsidR="00172FC0" w:rsidRDefault="00172FC0">
      <w:pPr>
        <w:pStyle w:val="ConsPlusNormal0"/>
        <w:jc w:val="both"/>
      </w:pPr>
    </w:p>
    <w:p w:rsidR="00172FC0" w:rsidRDefault="00F36BDB">
      <w:pPr>
        <w:pStyle w:val="ConsPlusTitle0"/>
        <w:jc w:val="center"/>
        <w:outlineLvl w:val="1"/>
      </w:pPr>
      <w:r>
        <w:t>Взаимодействие участников образовательных</w:t>
      </w:r>
    </w:p>
    <w:p w:rsidR="00172FC0" w:rsidRDefault="00F36BDB">
      <w:pPr>
        <w:pStyle w:val="ConsPlusTitle0"/>
        <w:jc w:val="center"/>
      </w:pPr>
      <w:r>
        <w:t>отношений при организации общего образования</w:t>
      </w:r>
    </w:p>
    <w:p w:rsidR="00172FC0" w:rsidRDefault="00F36BDB">
      <w:pPr>
        <w:pStyle w:val="ConsPlusTitle0"/>
        <w:jc w:val="center"/>
      </w:pPr>
      <w:proofErr w:type="gramStart"/>
      <w:r>
        <w:t>обучающихся</w:t>
      </w:r>
      <w:proofErr w:type="gramEnd"/>
      <w:r>
        <w:t xml:space="preserve"> с ОВЗ, с инвалидностью по ИУП на дому</w:t>
      </w:r>
    </w:p>
    <w:p w:rsidR="00172FC0" w:rsidRDefault="00F36BDB">
      <w:pPr>
        <w:pStyle w:val="ConsPlusTitle0"/>
        <w:jc w:val="center"/>
      </w:pPr>
      <w:r>
        <w:t>или в общеобразовательной организации</w:t>
      </w:r>
    </w:p>
    <w:p w:rsidR="00172FC0" w:rsidRDefault="00172FC0">
      <w:pPr>
        <w:pStyle w:val="ConsPlusNormal0"/>
        <w:jc w:val="both"/>
      </w:pPr>
    </w:p>
    <w:p w:rsidR="00172FC0" w:rsidRDefault="00F36BDB">
      <w:pPr>
        <w:pStyle w:val="ConsPlusNormal0"/>
        <w:ind w:firstLine="540"/>
        <w:jc w:val="both"/>
      </w:pPr>
      <w:r>
        <w:t>1. Общеобразовательная организация:</w:t>
      </w:r>
    </w:p>
    <w:p w:rsidR="00172FC0" w:rsidRDefault="00F36BDB">
      <w:pPr>
        <w:pStyle w:val="ConsPlusNormal0"/>
        <w:spacing w:before="240"/>
        <w:ind w:firstLine="540"/>
        <w:jc w:val="both"/>
      </w:pPr>
      <w:r>
        <w:t xml:space="preserve">предоставляет </w:t>
      </w:r>
      <w:proofErr w:type="gramStart"/>
      <w:r>
        <w:t>обучающимся</w:t>
      </w:r>
      <w:proofErr w:type="gramEnd"/>
      <w:r>
        <w:t xml:space="preserve"> на время обучения </w:t>
      </w:r>
      <w:r>
        <w:t>бесплатно учебники/учебные пособия, художественную, справочную и другую литературу, имеющуюся в библиотечном фонде общеобразовательной организации;</w:t>
      </w:r>
    </w:p>
    <w:p w:rsidR="00172FC0" w:rsidRDefault="00F36BDB">
      <w:pPr>
        <w:pStyle w:val="ConsPlusNormal0"/>
        <w:spacing w:before="240"/>
        <w:ind w:firstLine="540"/>
        <w:jc w:val="both"/>
      </w:pPr>
      <w:r>
        <w:t xml:space="preserve">обеспечивает реализацию ИУП, в том числе в части оказания психолого-педагогической помощи </w:t>
      </w:r>
      <w:proofErr w:type="gramStart"/>
      <w:r>
        <w:t>обучающимся</w:t>
      </w:r>
      <w:proofErr w:type="gramEnd"/>
      <w:r>
        <w:t>;</w:t>
      </w:r>
    </w:p>
    <w:p w:rsidR="00172FC0" w:rsidRDefault="00F36BDB">
      <w:pPr>
        <w:pStyle w:val="ConsPlusNormal0"/>
        <w:spacing w:before="240"/>
        <w:ind w:firstLine="540"/>
        <w:jc w:val="both"/>
      </w:pPr>
      <w:r>
        <w:t>созда</w:t>
      </w:r>
      <w:r>
        <w:t>ет условия обучающимся для их участия в предметных олимпиадах, смотрах и фестивалях художественного творчества, спортивных соревнованиях и других формах организованного досуга и дополнительного образования;</w:t>
      </w:r>
    </w:p>
    <w:p w:rsidR="00172FC0" w:rsidRDefault="00F36BDB">
      <w:pPr>
        <w:pStyle w:val="ConsPlusNormal0"/>
        <w:spacing w:before="240"/>
        <w:ind w:firstLine="540"/>
        <w:jc w:val="both"/>
      </w:pPr>
      <w:r>
        <w:t xml:space="preserve">осуществляет промежуточную аттестацию и перевод </w:t>
      </w:r>
      <w:proofErr w:type="gramStart"/>
      <w:r>
        <w:t>о</w:t>
      </w:r>
      <w:r>
        <w:t>бучающихся</w:t>
      </w:r>
      <w:proofErr w:type="gramEnd"/>
      <w:r>
        <w:t xml:space="preserve"> в следующий класс;</w:t>
      </w:r>
    </w:p>
    <w:p w:rsidR="00172FC0" w:rsidRDefault="00F36BDB">
      <w:pPr>
        <w:pStyle w:val="ConsPlusNormal0"/>
        <w:spacing w:before="240"/>
        <w:ind w:firstLine="540"/>
        <w:jc w:val="both"/>
      </w:pPr>
      <w:r>
        <w:t xml:space="preserve">оказывает консультационную и методическую помощь родителям (законным представителям) </w:t>
      </w:r>
      <w:proofErr w:type="gramStart"/>
      <w:r>
        <w:t>обучающихся</w:t>
      </w:r>
      <w:proofErr w:type="gramEnd"/>
      <w:r>
        <w:t>.</w:t>
      </w:r>
    </w:p>
    <w:p w:rsidR="00172FC0" w:rsidRDefault="00F36BDB">
      <w:pPr>
        <w:pStyle w:val="ConsPlusNormal0"/>
        <w:spacing w:before="240"/>
        <w:ind w:firstLine="540"/>
        <w:jc w:val="both"/>
      </w:pPr>
      <w:r>
        <w:t xml:space="preserve">2. Родители (законные представители) </w:t>
      </w:r>
      <w:proofErr w:type="gramStart"/>
      <w:r>
        <w:t>обучающихся</w:t>
      </w:r>
      <w:proofErr w:type="gramEnd"/>
      <w:r>
        <w:t>:</w:t>
      </w:r>
    </w:p>
    <w:p w:rsidR="00172FC0" w:rsidRDefault="00F36BDB">
      <w:pPr>
        <w:pStyle w:val="ConsPlusNormal0"/>
        <w:spacing w:before="240"/>
        <w:ind w:firstLine="540"/>
        <w:jc w:val="both"/>
      </w:pPr>
      <w:r>
        <w:t xml:space="preserve">обеспечивают допуск педагогических работников </w:t>
      </w:r>
      <w:proofErr w:type="gramStart"/>
      <w:r>
        <w:t>к</w:t>
      </w:r>
      <w:proofErr w:type="gramEnd"/>
      <w:r>
        <w:t xml:space="preserve"> обучающимся для проведения уче</w:t>
      </w:r>
      <w:r>
        <w:t>бных занятий, создают условия для проведения учебных занятий, в том числе организовывают рабочее место; обеспечивают присутствие взрослого члена семьи (старше 18 лет) в момент проведения учебных занятий на дому (при реализации ИУП на дому);</w:t>
      </w:r>
    </w:p>
    <w:p w:rsidR="00172FC0" w:rsidRDefault="00F36BDB">
      <w:pPr>
        <w:pStyle w:val="ConsPlusNormal0"/>
        <w:spacing w:before="240"/>
        <w:ind w:firstLine="540"/>
        <w:jc w:val="both"/>
      </w:pPr>
      <w:proofErr w:type="gramStart"/>
      <w:r>
        <w:t>обеспечивают пр</w:t>
      </w:r>
      <w:r>
        <w:t>исутствие обучающихся на учебных занятиях (при реализации ИУП в общеобразовательной организации);</w:t>
      </w:r>
      <w:proofErr w:type="gramEnd"/>
    </w:p>
    <w:p w:rsidR="00172FC0" w:rsidRDefault="00F36BDB">
      <w:pPr>
        <w:pStyle w:val="ConsPlusNormal0"/>
        <w:spacing w:before="240"/>
        <w:ind w:firstLine="540"/>
        <w:jc w:val="both"/>
      </w:pPr>
      <w:r>
        <w:t xml:space="preserve">контролируют выполнение </w:t>
      </w:r>
      <w:proofErr w:type="gramStart"/>
      <w:r>
        <w:t>обучающимися</w:t>
      </w:r>
      <w:proofErr w:type="gramEnd"/>
      <w:r>
        <w:t xml:space="preserve"> домашних заданий;</w:t>
      </w:r>
    </w:p>
    <w:p w:rsidR="00172FC0" w:rsidRDefault="00F36BDB">
      <w:pPr>
        <w:pStyle w:val="ConsPlusNormal0"/>
        <w:spacing w:before="240"/>
        <w:ind w:firstLine="540"/>
        <w:jc w:val="both"/>
      </w:pPr>
      <w:r>
        <w:t>своевременно, в течение дня, информируют педагога/классного руководителя о необходимости отмены учебных</w:t>
      </w:r>
      <w:r>
        <w:t xml:space="preserve"> занятий в случае болезни обучающегося и возможности их возобновления.</w:t>
      </w:r>
    </w:p>
    <w:p w:rsidR="00172FC0" w:rsidRDefault="00F36BDB">
      <w:pPr>
        <w:pStyle w:val="ConsPlusNormal0"/>
        <w:spacing w:before="240"/>
        <w:ind w:firstLine="540"/>
        <w:jc w:val="both"/>
      </w:pPr>
      <w:r>
        <w:t>3. Педагогические работники:</w:t>
      </w:r>
    </w:p>
    <w:p w:rsidR="00172FC0" w:rsidRDefault="00F36BDB">
      <w:pPr>
        <w:pStyle w:val="ConsPlusNormal0"/>
        <w:spacing w:before="240"/>
        <w:ind w:firstLine="540"/>
        <w:jc w:val="both"/>
      </w:pPr>
      <w:r>
        <w:t>организовывают учебный процесс в соответствии с ИУП и расписанием занятий;</w:t>
      </w:r>
    </w:p>
    <w:p w:rsidR="00172FC0" w:rsidRDefault="00F36BDB">
      <w:pPr>
        <w:pStyle w:val="ConsPlusNormal0"/>
        <w:spacing w:before="240"/>
        <w:ind w:firstLine="540"/>
        <w:jc w:val="both"/>
      </w:pPr>
      <w:r>
        <w:t>своевременно заполняют журнал, отражают в нем проведенные учебные занятия, пропуски и успеваемость;</w:t>
      </w:r>
    </w:p>
    <w:p w:rsidR="00172FC0" w:rsidRDefault="00F36BDB">
      <w:pPr>
        <w:pStyle w:val="ConsPlusNormal0"/>
        <w:spacing w:before="240"/>
        <w:ind w:firstLine="540"/>
        <w:jc w:val="both"/>
      </w:pPr>
      <w:r>
        <w:t>своевременно заполняют табель учета рабочего времени.</w:t>
      </w:r>
    </w:p>
    <w:p w:rsidR="00172FC0" w:rsidRDefault="00F36BDB">
      <w:pPr>
        <w:pStyle w:val="ConsPlusNormal0"/>
        <w:spacing w:before="240"/>
        <w:ind w:firstLine="540"/>
        <w:jc w:val="both"/>
      </w:pPr>
      <w:r>
        <w:t>4. Обучающиеся:</w:t>
      </w:r>
    </w:p>
    <w:p w:rsidR="00172FC0" w:rsidRDefault="00F36BDB">
      <w:pPr>
        <w:pStyle w:val="ConsPlusNormal0"/>
        <w:spacing w:before="240"/>
        <w:ind w:firstLine="540"/>
        <w:jc w:val="both"/>
      </w:pPr>
      <w:r>
        <w:t>выполняют ИУП;</w:t>
      </w:r>
    </w:p>
    <w:p w:rsidR="00172FC0" w:rsidRDefault="00F36BDB">
      <w:pPr>
        <w:pStyle w:val="ConsPlusNormal0"/>
        <w:spacing w:before="240"/>
        <w:ind w:firstLine="540"/>
        <w:jc w:val="both"/>
      </w:pPr>
      <w:r>
        <w:t>посещают предусмотренные ИУП учебные занятия &lt;12&gt;.</w:t>
      </w:r>
    </w:p>
    <w:p w:rsidR="00172FC0" w:rsidRDefault="00F36BDB">
      <w:pPr>
        <w:pStyle w:val="ConsPlusNormal0"/>
        <w:spacing w:before="240"/>
        <w:ind w:firstLine="540"/>
        <w:jc w:val="both"/>
      </w:pPr>
      <w:r>
        <w:lastRenderedPageBreak/>
        <w:t>--------------------</w:t>
      </w:r>
      <w:r>
        <w:t>------------</w:t>
      </w:r>
    </w:p>
    <w:p w:rsidR="00172FC0" w:rsidRDefault="00F36BDB">
      <w:pPr>
        <w:pStyle w:val="ConsPlusNormal0"/>
        <w:spacing w:before="240"/>
        <w:ind w:firstLine="540"/>
        <w:jc w:val="both"/>
      </w:pPr>
      <w:r>
        <w:t>&lt;12&gt; Пункт 1 части 1 статьи 43 Федерального закона N 273-ФЗ.</w:t>
      </w:r>
    </w:p>
    <w:p w:rsidR="00172FC0" w:rsidRDefault="00172FC0">
      <w:pPr>
        <w:pStyle w:val="ConsPlusNormal0"/>
        <w:jc w:val="both"/>
      </w:pPr>
    </w:p>
    <w:p w:rsidR="00172FC0" w:rsidRDefault="00172FC0">
      <w:pPr>
        <w:pStyle w:val="ConsPlusNormal0"/>
        <w:jc w:val="both"/>
      </w:pPr>
    </w:p>
    <w:p w:rsidR="00172FC0" w:rsidRDefault="00172FC0">
      <w:pPr>
        <w:pStyle w:val="ConsPlusNormal0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sectPr w:rsidR="00172FC0"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1440" w:right="566" w:bottom="1440" w:left="1133" w:header="0" w:footer="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6BDB" w:rsidRDefault="00F36BDB">
      <w:r>
        <w:separator/>
      </w:r>
    </w:p>
  </w:endnote>
  <w:endnote w:type="continuationSeparator" w:id="0">
    <w:p w:rsidR="00F36BDB" w:rsidRDefault="00F36B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2FC0" w:rsidRDefault="00172FC0">
    <w:pPr>
      <w:pStyle w:val="ConsPlusNormal0"/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CellMar>
        <w:left w:w="40" w:type="dxa"/>
        <w:right w:w="40" w:type="dxa"/>
      </w:tblCellMar>
      <w:tblLook w:val="0000" w:firstRow="0" w:lastRow="0" w:firstColumn="0" w:lastColumn="0" w:noHBand="0" w:noVBand="0"/>
    </w:tblPr>
    <w:tblGrid>
      <w:gridCol w:w="3394"/>
      <w:gridCol w:w="3498"/>
      <w:gridCol w:w="3395"/>
    </w:tblGrid>
    <w:tr w:rsidR="00172FC0">
      <w:tblPrEx>
        <w:tblCellMar>
          <w:top w:w="0" w:type="dxa"/>
          <w:bottom w:w="0" w:type="dxa"/>
        </w:tblCellMar>
      </w:tblPrEx>
      <w:trPr>
        <w:trHeight w:hRule="exact" w:val="1663"/>
      </w:trPr>
      <w:tc>
        <w:tcPr>
          <w:tcW w:w="1650" w:type="pct"/>
          <w:vAlign w:val="center"/>
        </w:tcPr>
        <w:p w:rsidR="00172FC0" w:rsidRDefault="00F36BDB">
          <w:pPr>
            <w:pStyle w:val="ConsPlusNormal0"/>
          </w:pPr>
          <w:r>
            <w:rPr>
              <w:rFonts w:ascii="Tahoma" w:hAnsi="Tahoma" w:cs="Tahoma"/>
              <w:b/>
              <w:noProof/>
              <w:color w:val="F58220"/>
              <w:sz w:val="28"/>
              <w:szCs w:val="28"/>
            </w:rPr>
            <w:t>КонсультантПлюс</w:t>
          </w:r>
          <w:r>
            <w:rPr>
              <w:rFonts w:ascii="Tahoma" w:hAnsi="Tahoma" w:cs="Tahoma"/>
              <w:b/>
              <w:noProof/>
              <w:sz w:val="16"/>
              <w:szCs w:val="16"/>
            </w:rPr>
            <w:br/>
            <w:t>надежная прав</w:t>
          </w:r>
          <w:r>
            <w:rPr>
              <w:rFonts w:ascii="Tahoma" w:hAnsi="Tahoma" w:cs="Tahoma"/>
              <w:b/>
              <w:noProof/>
              <w:sz w:val="16"/>
              <w:szCs w:val="16"/>
            </w:rPr>
            <w:t>овая поддержка</w:t>
          </w:r>
        </w:p>
      </w:tc>
      <w:tc>
        <w:tcPr>
          <w:tcW w:w="1700" w:type="pct"/>
          <w:vAlign w:val="center"/>
        </w:tcPr>
        <w:p w:rsidR="00172FC0" w:rsidRDefault="00F36BDB">
          <w:pPr>
            <w:pStyle w:val="ConsPlusNormal0"/>
            <w:jc w:val="center"/>
          </w:pPr>
          <w:hyperlink r:id="rId1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 w:rsidR="00172FC0" w:rsidRDefault="00F36BDB">
          <w:pPr>
            <w:pStyle w:val="ConsPlusNormal0"/>
            <w:jc w:val="right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 w:rsidR="009F276F">
            <w:rPr>
              <w:rFonts w:ascii="Tahoma" w:hAnsi="Tahoma" w:cs="Tahoma"/>
              <w:noProof/>
            </w:rPr>
            <w:t>3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 w:rsidR="009F276F">
            <w:rPr>
              <w:rFonts w:ascii="Tahoma" w:hAnsi="Tahoma" w:cs="Tahoma"/>
              <w:noProof/>
            </w:rPr>
            <w:t>7</w:t>
          </w:r>
          <w:r>
            <w:fldChar w:fldCharType="end"/>
          </w:r>
        </w:p>
      </w:tc>
    </w:tr>
  </w:tbl>
  <w:p w:rsidR="00172FC0" w:rsidRDefault="00F36BDB">
    <w:pPr>
      <w:pStyle w:val="ConsPlusNormal0"/>
    </w:pPr>
    <w:r>
      <w:rPr>
        <w:sz w:val="2"/>
        <w:szCs w:val="2"/>
      </w:rPr>
      <w:t>1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2FC0" w:rsidRDefault="00172FC0">
    <w:pPr>
      <w:pStyle w:val="ConsPlusNormal0"/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CellMar>
        <w:left w:w="40" w:type="dxa"/>
        <w:right w:w="40" w:type="dxa"/>
      </w:tblCellMar>
      <w:tblLook w:val="0000" w:firstRow="0" w:lastRow="0" w:firstColumn="0" w:lastColumn="0" w:noHBand="0" w:noVBand="0"/>
    </w:tblPr>
    <w:tblGrid>
      <w:gridCol w:w="3394"/>
      <w:gridCol w:w="3498"/>
      <w:gridCol w:w="3395"/>
    </w:tblGrid>
    <w:tr w:rsidR="00172FC0">
      <w:tblPrEx>
        <w:tblCellMar>
          <w:top w:w="0" w:type="dxa"/>
          <w:bottom w:w="0" w:type="dxa"/>
        </w:tblCellMar>
      </w:tblPrEx>
      <w:trPr>
        <w:trHeight w:hRule="exact" w:val="1663"/>
      </w:trPr>
      <w:tc>
        <w:tcPr>
          <w:tcW w:w="1650" w:type="pct"/>
          <w:vAlign w:val="center"/>
        </w:tcPr>
        <w:p w:rsidR="00172FC0" w:rsidRDefault="00F36BDB">
          <w:pPr>
            <w:pStyle w:val="ConsPlusNormal0"/>
          </w:pPr>
          <w:r>
            <w:rPr>
              <w:rFonts w:ascii="Tahoma" w:hAnsi="Tahoma" w:cs="Tahoma"/>
              <w:b/>
              <w:noProof/>
              <w:color w:val="F58220"/>
              <w:sz w:val="28"/>
              <w:szCs w:val="28"/>
            </w:rPr>
            <w:t>КонсультантПлюс</w:t>
          </w:r>
          <w:r>
            <w:rPr>
              <w:rFonts w:ascii="Tahoma" w:hAnsi="Tahoma" w:cs="Tahoma"/>
              <w:b/>
              <w:noProof/>
              <w:sz w:val="16"/>
              <w:szCs w:val="16"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 w:rsidR="00172FC0" w:rsidRDefault="00F36BDB">
          <w:pPr>
            <w:pStyle w:val="ConsPlusNormal0"/>
            <w:jc w:val="center"/>
          </w:pPr>
          <w:hyperlink r:id="rId1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 w:rsidR="00172FC0" w:rsidRDefault="00F36BDB">
          <w:pPr>
            <w:pStyle w:val="ConsPlusNormal0"/>
            <w:jc w:val="right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 w:rsidR="009F276F">
            <w:rPr>
              <w:rFonts w:ascii="Tahoma" w:hAnsi="Tahoma" w:cs="Tahoma"/>
              <w:noProof/>
            </w:rPr>
            <w:t>2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 w:rsidR="009F276F">
            <w:rPr>
              <w:rFonts w:ascii="Tahoma" w:hAnsi="Tahoma" w:cs="Tahoma"/>
              <w:noProof/>
            </w:rPr>
            <w:t>7</w:t>
          </w:r>
          <w:r>
            <w:fldChar w:fldCharType="end"/>
          </w:r>
        </w:p>
      </w:tc>
    </w:tr>
  </w:tbl>
  <w:p w:rsidR="00172FC0" w:rsidRDefault="00F36BDB">
    <w:pPr>
      <w:pStyle w:val="ConsPlusNormal0"/>
    </w:pPr>
    <w:r>
      <w:rPr>
        <w:sz w:val="2"/>
        <w:szCs w:val="2"/>
      </w:rP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6BDB" w:rsidRDefault="00F36BDB">
      <w:r>
        <w:separator/>
      </w:r>
    </w:p>
  </w:footnote>
  <w:footnote w:type="continuationSeparator" w:id="0">
    <w:p w:rsidR="00F36BDB" w:rsidRDefault="00F36BD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Layout w:type="fixed"/>
      <w:tblCellMar>
        <w:left w:w="40" w:type="dxa"/>
        <w:right w:w="40" w:type="dxa"/>
      </w:tblCellMar>
      <w:tblLook w:val="0000" w:firstRow="0" w:lastRow="0" w:firstColumn="0" w:lastColumn="0" w:noHBand="0" w:noVBand="0"/>
    </w:tblPr>
    <w:tblGrid>
      <w:gridCol w:w="5555"/>
      <w:gridCol w:w="4732"/>
    </w:tblGrid>
    <w:tr w:rsidR="00172FC0">
      <w:tblPrEx>
        <w:tblCellMar>
          <w:top w:w="0" w:type="dxa"/>
          <w:bottom w:w="0" w:type="dxa"/>
        </w:tblCellMar>
      </w:tblPrEx>
      <w:trPr>
        <w:trHeight w:hRule="exact" w:val="1683"/>
      </w:trPr>
      <w:tc>
        <w:tcPr>
          <w:tcW w:w="2700" w:type="pct"/>
          <w:vAlign w:val="center"/>
        </w:tcPr>
        <w:p w:rsidR="00172FC0" w:rsidRDefault="00F36BDB">
          <w:pPr>
            <w:pStyle w:val="ConsPlusNormal0"/>
            <w:rPr>
              <w:rFonts w:ascii="Tahoma" w:hAnsi="Tahoma" w:cs="Tahoma"/>
            </w:rPr>
          </w:pPr>
          <w:proofErr w:type="gramStart"/>
          <w:r>
            <w:rPr>
              <w:rFonts w:ascii="Tahoma" w:hAnsi="Tahoma" w:cs="Tahoma"/>
              <w:sz w:val="16"/>
              <w:szCs w:val="16"/>
            </w:rPr>
            <w:t>&lt;Письмо&gt; Минпросвещения России от 29.08.2025 N ОК-2425/07</w:t>
          </w:r>
          <w:r>
            <w:rPr>
              <w:rFonts w:ascii="Tahoma" w:hAnsi="Tahoma" w:cs="Tahoma"/>
              <w:sz w:val="16"/>
              <w:szCs w:val="16"/>
            </w:rPr>
            <w:br/>
            <w:t>"О направлении разъяснений"</w:t>
          </w:r>
          <w:r>
            <w:rPr>
              <w:rFonts w:ascii="Tahoma" w:hAnsi="Tahoma" w:cs="Tahoma"/>
              <w:sz w:val="16"/>
              <w:szCs w:val="16"/>
            </w:rPr>
            <w:br/>
            <w:t>(вместе с "</w:t>
          </w:r>
          <w:r>
            <w:rPr>
              <w:rFonts w:ascii="Tahoma" w:hAnsi="Tahoma" w:cs="Tahoma"/>
              <w:sz w:val="16"/>
              <w:szCs w:val="16"/>
            </w:rPr>
            <w:t>Разъяснениями по вопрос...</w:t>
          </w:r>
          <w:proofErr w:type="gramEnd"/>
        </w:p>
      </w:tc>
      <w:tc>
        <w:tcPr>
          <w:tcW w:w="2300" w:type="pct"/>
          <w:vAlign w:val="center"/>
        </w:tcPr>
        <w:p w:rsidR="00172FC0" w:rsidRDefault="00F36BDB">
          <w:pPr>
            <w:pStyle w:val="ConsPlusNormal0"/>
            <w:jc w:val="right"/>
            <w:rPr>
              <w:rFonts w:ascii="Tahoma" w:hAnsi="Tahoma" w:cs="Tahoma"/>
            </w:rPr>
          </w:pPr>
          <w:r>
            <w:rPr>
              <w:rFonts w:ascii="Tahoma" w:hAnsi="Tahoma" w:cs="Tahoma"/>
              <w:noProof/>
              <w:sz w:val="18"/>
              <w:szCs w:val="18"/>
            </w:rPr>
            <w:t xml:space="preserve">Документ предоставлен </w:t>
          </w:r>
          <w:hyperlink r:id="rId1" w:tooltip="КонсультантПлюс - надежная правовая система">
            <w:r>
              <w:rPr>
                <w:rFonts w:ascii="Tahoma" w:hAnsi="Tahoma" w:cs="Tahoma"/>
                <w:noProof/>
                <w:color w:val="0000FF"/>
                <w:sz w:val="18"/>
                <w:szCs w:val="18"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11.09.2025</w:t>
          </w:r>
        </w:p>
      </w:tc>
    </w:tr>
  </w:tbl>
  <w:p w:rsidR="00172FC0" w:rsidRDefault="00172FC0">
    <w:pPr>
      <w:pStyle w:val="ConsPlusNormal0"/>
      <w:pBdr>
        <w:bottom w:val="single" w:sz="12" w:space="0" w:color="auto"/>
      </w:pBdr>
      <w:rPr>
        <w:sz w:val="2"/>
        <w:szCs w:val="2"/>
      </w:rPr>
    </w:pPr>
  </w:p>
  <w:p w:rsidR="00172FC0" w:rsidRDefault="00172FC0">
    <w:pPr>
      <w:pStyle w:val="ConsPlusNormal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Layout w:type="fixed"/>
      <w:tblCellMar>
        <w:left w:w="40" w:type="dxa"/>
        <w:right w:w="40" w:type="dxa"/>
      </w:tblCellMar>
      <w:tblLook w:val="0000" w:firstRow="0" w:lastRow="0" w:firstColumn="0" w:lastColumn="0" w:noHBand="0" w:noVBand="0"/>
    </w:tblPr>
    <w:tblGrid>
      <w:gridCol w:w="5555"/>
      <w:gridCol w:w="4732"/>
    </w:tblGrid>
    <w:tr w:rsidR="00172FC0">
      <w:tblPrEx>
        <w:tblCellMar>
          <w:top w:w="0" w:type="dxa"/>
          <w:bottom w:w="0" w:type="dxa"/>
        </w:tblCellMar>
      </w:tblPrEx>
      <w:trPr>
        <w:trHeight w:hRule="exact" w:val="1683"/>
      </w:trPr>
      <w:tc>
        <w:tcPr>
          <w:tcW w:w="2700" w:type="pct"/>
          <w:vAlign w:val="center"/>
        </w:tcPr>
        <w:p w:rsidR="00172FC0" w:rsidRDefault="00F36BDB">
          <w:pPr>
            <w:pStyle w:val="ConsPlusNormal0"/>
            <w:rPr>
              <w:rFonts w:ascii="Tahoma" w:hAnsi="Tahoma" w:cs="Tahoma"/>
            </w:rPr>
          </w:pPr>
          <w:proofErr w:type="gramStart"/>
          <w:r>
            <w:rPr>
              <w:rFonts w:ascii="Tahoma" w:hAnsi="Tahoma" w:cs="Tahoma"/>
              <w:sz w:val="16"/>
              <w:szCs w:val="16"/>
            </w:rPr>
            <w:t>&lt;Письмо&gt; Минпросвещения России от 29.08.2025 N ОК-2425/07</w:t>
          </w:r>
          <w:r>
            <w:rPr>
              <w:rFonts w:ascii="Tahoma" w:hAnsi="Tahoma" w:cs="Tahoma"/>
              <w:sz w:val="16"/>
              <w:szCs w:val="16"/>
            </w:rPr>
            <w:br/>
            <w:t xml:space="preserve">"О </w:t>
          </w:r>
          <w:r>
            <w:rPr>
              <w:rFonts w:ascii="Tahoma" w:hAnsi="Tahoma" w:cs="Tahoma"/>
              <w:sz w:val="16"/>
              <w:szCs w:val="16"/>
            </w:rPr>
            <w:t>направлении разъяснений"</w:t>
          </w:r>
          <w:r>
            <w:rPr>
              <w:rFonts w:ascii="Tahoma" w:hAnsi="Tahoma" w:cs="Tahoma"/>
              <w:sz w:val="16"/>
              <w:szCs w:val="16"/>
            </w:rPr>
            <w:br/>
            <w:t>(вместе с "Разъяснениями по вопрос...</w:t>
          </w:r>
          <w:proofErr w:type="gramEnd"/>
        </w:p>
      </w:tc>
      <w:tc>
        <w:tcPr>
          <w:tcW w:w="2300" w:type="pct"/>
          <w:vAlign w:val="center"/>
        </w:tcPr>
        <w:p w:rsidR="00172FC0" w:rsidRDefault="00F36BDB">
          <w:pPr>
            <w:pStyle w:val="ConsPlusNormal0"/>
            <w:jc w:val="right"/>
            <w:rPr>
              <w:rFonts w:ascii="Tahoma" w:hAnsi="Tahoma" w:cs="Tahoma"/>
            </w:rPr>
          </w:pPr>
          <w:r>
            <w:rPr>
              <w:rFonts w:ascii="Tahoma" w:hAnsi="Tahoma" w:cs="Tahoma"/>
              <w:noProof/>
              <w:sz w:val="18"/>
              <w:szCs w:val="18"/>
            </w:rPr>
            <w:t xml:space="preserve">Документ предоставлен </w:t>
          </w:r>
          <w:hyperlink r:id="rId1" w:tooltip="КонсультантПлюс - надежная правовая система">
            <w:r>
              <w:rPr>
                <w:rFonts w:ascii="Tahoma" w:hAnsi="Tahoma" w:cs="Tahoma"/>
                <w:noProof/>
                <w:color w:val="0000FF"/>
                <w:sz w:val="18"/>
                <w:szCs w:val="18"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11.09.2025</w:t>
          </w:r>
        </w:p>
      </w:tc>
    </w:tr>
  </w:tbl>
  <w:p w:rsidR="00172FC0" w:rsidRDefault="00172FC0">
    <w:pPr>
      <w:pStyle w:val="ConsPlusNormal0"/>
      <w:pBdr>
        <w:bottom w:val="single" w:sz="12" w:space="0" w:color="auto"/>
      </w:pBdr>
      <w:rPr>
        <w:sz w:val="2"/>
        <w:szCs w:val="2"/>
      </w:rPr>
    </w:pPr>
  </w:p>
  <w:p w:rsidR="00172FC0" w:rsidRDefault="00172FC0">
    <w:pPr>
      <w:pStyle w:val="ConsPlusNormal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FC0"/>
    <w:rsid w:val="00172FC0"/>
    <w:rsid w:val="009F276F"/>
    <w:rsid w:val="00F36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Nonformat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Title">
    <w:name w:val="ConsPlusTitle"/>
    <w:pPr>
      <w:widowControl w:val="0"/>
      <w:autoSpaceDE w:val="0"/>
      <w:autoSpaceDN w:val="0"/>
    </w:pPr>
    <w:rPr>
      <w:rFonts w:ascii="Arial" w:hAnsi="Arial" w:cs="Arial"/>
      <w:b/>
      <w:sz w:val="24"/>
    </w:rPr>
  </w:style>
  <w:style w:type="paragraph" w:customStyle="1" w:styleId="ConsPlusCell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DocList">
    <w:name w:val="ConsPlusDocList"/>
    <w:pPr>
      <w:widowControl w:val="0"/>
      <w:autoSpaceDE w:val="0"/>
      <w:autoSpaceDN w:val="0"/>
    </w:pPr>
    <w:rPr>
      <w:rFonts w:ascii="Tahoma" w:hAnsi="Tahoma" w:cs="Tahoma"/>
      <w:sz w:val="18"/>
    </w:rPr>
  </w:style>
  <w:style w:type="paragraph" w:customStyle="1" w:styleId="ConsPlusTitlePage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ConsPlusJurTerm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ConsPlusTextList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TextList0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Normal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Nonformat0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Title0">
    <w:name w:val="ConsPlusTitle"/>
    <w:pPr>
      <w:widowControl w:val="0"/>
      <w:autoSpaceDE w:val="0"/>
      <w:autoSpaceDN w:val="0"/>
    </w:pPr>
    <w:rPr>
      <w:rFonts w:ascii="Arial" w:hAnsi="Arial" w:cs="Arial"/>
      <w:b/>
      <w:sz w:val="24"/>
    </w:rPr>
  </w:style>
  <w:style w:type="paragraph" w:customStyle="1" w:styleId="ConsPlusCell0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DocList0">
    <w:name w:val="ConsPlusDocList"/>
    <w:pPr>
      <w:widowControl w:val="0"/>
      <w:autoSpaceDE w:val="0"/>
      <w:autoSpaceDN w:val="0"/>
    </w:pPr>
    <w:rPr>
      <w:rFonts w:ascii="Tahoma" w:hAnsi="Tahoma" w:cs="Tahoma"/>
      <w:sz w:val="18"/>
    </w:rPr>
  </w:style>
  <w:style w:type="paragraph" w:customStyle="1" w:styleId="ConsPlusTitlePage0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ConsPlusJurTerm0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ConsPlusTextList1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TextList2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styleId="a3">
    <w:name w:val="Balloon Text"/>
    <w:basedOn w:val="a"/>
    <w:link w:val="a4"/>
    <w:uiPriority w:val="99"/>
    <w:semiHidden/>
    <w:unhideWhenUsed/>
    <w:rsid w:val="009F276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F276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Nonformat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Title">
    <w:name w:val="ConsPlusTitle"/>
    <w:pPr>
      <w:widowControl w:val="0"/>
      <w:autoSpaceDE w:val="0"/>
      <w:autoSpaceDN w:val="0"/>
    </w:pPr>
    <w:rPr>
      <w:rFonts w:ascii="Arial" w:hAnsi="Arial" w:cs="Arial"/>
      <w:b/>
      <w:sz w:val="24"/>
    </w:rPr>
  </w:style>
  <w:style w:type="paragraph" w:customStyle="1" w:styleId="ConsPlusCell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DocList">
    <w:name w:val="ConsPlusDocList"/>
    <w:pPr>
      <w:widowControl w:val="0"/>
      <w:autoSpaceDE w:val="0"/>
      <w:autoSpaceDN w:val="0"/>
    </w:pPr>
    <w:rPr>
      <w:rFonts w:ascii="Tahoma" w:hAnsi="Tahoma" w:cs="Tahoma"/>
      <w:sz w:val="18"/>
    </w:rPr>
  </w:style>
  <w:style w:type="paragraph" w:customStyle="1" w:styleId="ConsPlusTitlePage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ConsPlusJurTerm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ConsPlusTextList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TextList0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Normal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Nonformat0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Title0">
    <w:name w:val="ConsPlusTitle"/>
    <w:pPr>
      <w:widowControl w:val="0"/>
      <w:autoSpaceDE w:val="0"/>
      <w:autoSpaceDN w:val="0"/>
    </w:pPr>
    <w:rPr>
      <w:rFonts w:ascii="Arial" w:hAnsi="Arial" w:cs="Arial"/>
      <w:b/>
      <w:sz w:val="24"/>
    </w:rPr>
  </w:style>
  <w:style w:type="paragraph" w:customStyle="1" w:styleId="ConsPlusCell0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DocList0">
    <w:name w:val="ConsPlusDocList"/>
    <w:pPr>
      <w:widowControl w:val="0"/>
      <w:autoSpaceDE w:val="0"/>
      <w:autoSpaceDN w:val="0"/>
    </w:pPr>
    <w:rPr>
      <w:rFonts w:ascii="Tahoma" w:hAnsi="Tahoma" w:cs="Tahoma"/>
      <w:sz w:val="18"/>
    </w:rPr>
  </w:style>
  <w:style w:type="paragraph" w:customStyle="1" w:styleId="ConsPlusTitlePage0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ConsPlusJurTerm0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ConsPlusTextList1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TextList2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styleId="a3">
    <w:name w:val="Balloon Text"/>
    <w:basedOn w:val="a"/>
    <w:link w:val="a4"/>
    <w:uiPriority w:val="99"/>
    <w:semiHidden/>
    <w:unhideWhenUsed/>
    <w:rsid w:val="009F276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F276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onsultant.ru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2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consultant.ru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1524</Words>
  <Characters>8687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&lt;Письмо&gt; Минпросвещения России от 29.08.2025 N ОК-2425/07
"О направлении разъяснений"
(вместе с "Разъяснениями по вопросу организации общего образования обучающихся с ограниченными возможностями здоровья, с инвалидностью по индивидуальному учебному плану </vt:lpstr>
    </vt:vector>
  </TitlesOfParts>
  <Company>КонсультантПлюс Версия 4024.00.50</Company>
  <LinksUpToDate>false</LinksUpToDate>
  <CharactersWithSpaces>10191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&lt;Письмо&gt; Минпросвещения России от 29.08.2025 N ОК-2425/07
"О направлении разъяснений"
(вместе с "Разъяснениями по вопросу организации общего образования обучающихся с ограниченными возможностями здоровья, с инвалидностью по индивидуальному учебному плану на дому или в общеобразовательной организации")</dc:title>
  <dc:creator>Ольга Анатольевна</dc:creator>
  <cp:lastModifiedBy>Ольга Анатольевна</cp:lastModifiedBy>
  <cp:revision>2</cp:revision>
  <dcterms:created xsi:type="dcterms:W3CDTF">2025-09-25T23:46:00Z</dcterms:created>
  <dcterms:modified xsi:type="dcterms:W3CDTF">2025-09-25T23:46:00Z</dcterms:modified>
</cp:coreProperties>
</file>