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EC55B" w14:textId="77777777" w:rsidR="00F47E04" w:rsidRDefault="000D30CD">
      <w:pPr>
        <w:pStyle w:val="a3"/>
        <w:spacing w:before="60" w:line="278" w:lineRule="auto"/>
        <w:ind w:left="3358"/>
      </w:pPr>
      <w:r>
        <w:t>Муниципальное</w:t>
      </w:r>
      <w:r>
        <w:rPr>
          <w:spacing w:val="-13"/>
        </w:rPr>
        <w:t xml:space="preserve"> </w:t>
      </w:r>
      <w:r>
        <w:t>автономное</w:t>
      </w:r>
      <w:r>
        <w:rPr>
          <w:spacing w:val="-13"/>
        </w:rPr>
        <w:t xml:space="preserve"> </w:t>
      </w:r>
      <w:r>
        <w:t>образовательное</w:t>
      </w:r>
      <w:r>
        <w:rPr>
          <w:spacing w:val="-13"/>
        </w:rPr>
        <w:t xml:space="preserve"> </w:t>
      </w:r>
      <w:r>
        <w:t>учреждение дополнительного профессионального образования</w:t>
      </w:r>
    </w:p>
    <w:p w14:paraId="4D162F9D" w14:textId="77777777" w:rsidR="00F47E04" w:rsidRDefault="000D30CD">
      <w:pPr>
        <w:pStyle w:val="a3"/>
        <w:spacing w:line="272" w:lineRule="exact"/>
        <w:ind w:left="3363"/>
      </w:pPr>
      <w:r>
        <w:t>«Институт</w:t>
      </w:r>
      <w:r>
        <w:rPr>
          <w:spacing w:val="-5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rPr>
          <w:spacing w:val="-2"/>
        </w:rPr>
        <w:t>квалификации»</w:t>
      </w:r>
    </w:p>
    <w:p w14:paraId="672D881A" w14:textId="77777777" w:rsidR="00F47E04" w:rsidRDefault="00F47E04">
      <w:pPr>
        <w:rPr>
          <w:b/>
          <w:sz w:val="24"/>
        </w:rPr>
      </w:pPr>
    </w:p>
    <w:p w14:paraId="58CB4721" w14:textId="77777777" w:rsidR="00F47E04" w:rsidRDefault="00F47E04">
      <w:pPr>
        <w:spacing w:before="125"/>
        <w:rPr>
          <w:b/>
          <w:sz w:val="24"/>
        </w:rPr>
      </w:pPr>
    </w:p>
    <w:p w14:paraId="0974963B" w14:textId="3EE566F8" w:rsidR="00F47E04" w:rsidRDefault="000D30CD">
      <w:pPr>
        <w:pStyle w:val="a3"/>
        <w:ind w:left="3364"/>
      </w:pPr>
      <w:r>
        <w:t>План</w:t>
      </w:r>
      <w:r>
        <w:rPr>
          <w:spacing w:val="-1"/>
        </w:rPr>
        <w:t xml:space="preserve"> </w:t>
      </w:r>
      <w:r>
        <w:t>работы</w:t>
      </w:r>
      <w:r w:rsidR="005E2B59">
        <w:t xml:space="preserve"> </w:t>
      </w:r>
    </w:p>
    <w:p w14:paraId="58B415B9" w14:textId="1C3DA929" w:rsidR="00F47E04" w:rsidRDefault="000D30CD">
      <w:pPr>
        <w:pStyle w:val="a3"/>
        <w:spacing w:before="41" w:line="276" w:lineRule="auto"/>
        <w:ind w:left="3363"/>
      </w:pPr>
      <w:r>
        <w:t>по</w:t>
      </w:r>
      <w:r>
        <w:rPr>
          <w:spacing w:val="-9"/>
        </w:rPr>
        <w:t xml:space="preserve"> </w:t>
      </w:r>
      <w:r>
        <w:t>методическому</w:t>
      </w:r>
      <w:r>
        <w:rPr>
          <w:spacing w:val="-10"/>
        </w:rPr>
        <w:t xml:space="preserve"> </w:t>
      </w:r>
      <w:r>
        <w:t>сопровождению</w:t>
      </w:r>
      <w:r>
        <w:rPr>
          <w:spacing w:val="-10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 xml:space="preserve">становления </w:t>
      </w:r>
      <w:r w:rsidR="005E2B59">
        <w:t xml:space="preserve">членов </w:t>
      </w:r>
      <w:r w:rsidR="005E2B59">
        <w:t>городского Клуба</w:t>
      </w:r>
      <w:r w:rsidR="005E2B59">
        <w:rPr>
          <w:spacing w:val="-1"/>
        </w:rPr>
        <w:t xml:space="preserve"> </w:t>
      </w:r>
      <w:r w:rsidR="005E2B59">
        <w:rPr>
          <w:spacing w:val="-2"/>
        </w:rPr>
        <w:t>молодых специалистов</w:t>
      </w:r>
    </w:p>
    <w:p w14:paraId="0FB22E34" w14:textId="19D1AF45" w:rsidR="00F47E04" w:rsidRDefault="000D30CD">
      <w:pPr>
        <w:pStyle w:val="a3"/>
        <w:spacing w:line="275" w:lineRule="exact"/>
        <w:ind w:left="3362"/>
      </w:pPr>
      <w:r>
        <w:t>на 202</w:t>
      </w:r>
      <w:r w:rsidR="005E2B59">
        <w:t>6</w:t>
      </w:r>
      <w:r>
        <w:t xml:space="preserve"> </w:t>
      </w:r>
      <w:r>
        <w:rPr>
          <w:spacing w:val="-5"/>
        </w:rPr>
        <w:t>год</w:t>
      </w:r>
    </w:p>
    <w:p w14:paraId="41A34C1E" w14:textId="77777777" w:rsidR="00F47E04" w:rsidRDefault="00F47E04">
      <w:pPr>
        <w:spacing w:before="14"/>
        <w:rPr>
          <w:b/>
          <w:sz w:val="20"/>
        </w:rPr>
      </w:pPr>
    </w:p>
    <w:tbl>
      <w:tblPr>
        <w:tblStyle w:val="TableNormal"/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4"/>
        <w:gridCol w:w="5833"/>
        <w:gridCol w:w="2434"/>
        <w:gridCol w:w="1136"/>
        <w:gridCol w:w="2410"/>
        <w:gridCol w:w="2098"/>
      </w:tblGrid>
      <w:tr w:rsidR="00F47E04" w14:paraId="48E59BBE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30AC02D3" w14:textId="77777777" w:rsidR="00F47E04" w:rsidRDefault="000D30CD" w:rsidP="005E2B59">
            <w:pPr>
              <w:pStyle w:val="TableParagraph"/>
              <w:ind w:left="11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п\п</w:t>
            </w:r>
          </w:p>
        </w:tc>
        <w:tc>
          <w:tcPr>
            <w:tcW w:w="5833" w:type="dxa"/>
            <w:vAlign w:val="center"/>
          </w:tcPr>
          <w:p w14:paraId="51F53005" w14:textId="77777777" w:rsidR="00F47E04" w:rsidRDefault="000D30CD" w:rsidP="005E2B59">
            <w:pPr>
              <w:pStyle w:val="TableParagraph"/>
              <w:ind w:left="57" w:right="5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2434" w:type="dxa"/>
            <w:vAlign w:val="center"/>
          </w:tcPr>
          <w:p w14:paraId="464001B7" w14:textId="77777777" w:rsidR="00F47E04" w:rsidRDefault="000D30CD" w:rsidP="005E2B5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1136" w:type="dxa"/>
            <w:vAlign w:val="center"/>
          </w:tcPr>
          <w:p w14:paraId="208E916A" w14:textId="77777777" w:rsidR="00F47E04" w:rsidRDefault="000D30CD" w:rsidP="005E2B5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Кол-во часов</w:t>
            </w:r>
          </w:p>
        </w:tc>
        <w:tc>
          <w:tcPr>
            <w:tcW w:w="2410" w:type="dxa"/>
            <w:vAlign w:val="center"/>
          </w:tcPr>
          <w:p w14:paraId="186D515F" w14:textId="77777777" w:rsidR="00F47E04" w:rsidRDefault="000D30CD" w:rsidP="005E2B5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Место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098" w:type="dxa"/>
            <w:vAlign w:val="center"/>
          </w:tcPr>
          <w:p w14:paraId="34D77664" w14:textId="77777777" w:rsidR="00F47E04" w:rsidRDefault="000D30CD" w:rsidP="005E2B5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</w:tr>
      <w:tr w:rsidR="00F47E04" w14:paraId="3F4129B0" w14:textId="77777777" w:rsidTr="005E2B59">
        <w:trPr>
          <w:trHeight w:val="1103"/>
        </w:trPr>
        <w:tc>
          <w:tcPr>
            <w:tcW w:w="944" w:type="dxa"/>
            <w:vAlign w:val="center"/>
          </w:tcPr>
          <w:p w14:paraId="7D9CE947" w14:textId="77777777" w:rsidR="00F47E04" w:rsidRDefault="000D30CD" w:rsidP="005E2B59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33" w:type="dxa"/>
            <w:vAlign w:val="center"/>
          </w:tcPr>
          <w:p w14:paraId="07AE3658" w14:textId="0A11C38E" w:rsidR="00F47E04" w:rsidRDefault="000D30CD" w:rsidP="005E2B59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Методический семинар для молодых </w:t>
            </w:r>
            <w:r w:rsidR="005E2B59">
              <w:rPr>
                <w:sz w:val="24"/>
              </w:rPr>
              <w:t>специалистов – воспитателей ДОО «Дидактическая игрушка в младшем дошкольном возрасте: секреты эффективного взаимодействия»</w:t>
            </w:r>
          </w:p>
        </w:tc>
        <w:tc>
          <w:tcPr>
            <w:tcW w:w="2434" w:type="dxa"/>
            <w:vAlign w:val="center"/>
          </w:tcPr>
          <w:p w14:paraId="3859E10E" w14:textId="77777777" w:rsidR="00F47E04" w:rsidRDefault="000D30CD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1136" w:type="dxa"/>
            <w:vAlign w:val="center"/>
          </w:tcPr>
          <w:p w14:paraId="2083A569" w14:textId="77777777" w:rsidR="00F47E04" w:rsidRDefault="000D30CD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756D681C" w14:textId="77777777" w:rsidR="00F47E04" w:rsidRDefault="000D30CD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013FF881" w14:textId="77777777" w:rsidR="00F47E04" w:rsidRDefault="000D30CD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75AE6AB9" w14:textId="22D9B746" w:rsidR="00F47E04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Андронова А. А.</w:t>
            </w:r>
          </w:p>
        </w:tc>
      </w:tr>
      <w:tr w:rsidR="00F47E04" w14:paraId="4D77F1A8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41E92B84" w14:textId="77777777" w:rsidR="00F47E04" w:rsidRDefault="000D30CD" w:rsidP="005E2B59"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33" w:type="dxa"/>
          </w:tcPr>
          <w:p w14:paraId="293733FB" w14:textId="54A17ACD" w:rsidR="00F47E04" w:rsidRDefault="005E2B59" w:rsidP="005E2B59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Семинар-практикум для молодых специалистов – педагогов ДОО «Мой профессиональный маршрут: как молодому педагогу оценить свои сильные стороны и</w:t>
            </w:r>
            <w:r>
              <w:t> </w:t>
            </w:r>
            <w:r>
              <w:rPr>
                <w:sz w:val="24"/>
              </w:rPr>
              <w:t>«точки роста»</w:t>
            </w:r>
          </w:p>
        </w:tc>
        <w:tc>
          <w:tcPr>
            <w:tcW w:w="2434" w:type="dxa"/>
            <w:vAlign w:val="center"/>
          </w:tcPr>
          <w:p w14:paraId="45D1F388" w14:textId="4BA62159" w:rsidR="00F47E04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  <w:vAlign w:val="center"/>
          </w:tcPr>
          <w:p w14:paraId="22788FF6" w14:textId="77777777" w:rsidR="00F47E04" w:rsidRDefault="000D30CD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063784E5" w14:textId="77777777" w:rsidR="00F47E04" w:rsidRDefault="000D30CD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1AF20555" w14:textId="77777777" w:rsidR="00F47E04" w:rsidRDefault="000D30CD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51C353F0" w14:textId="4F9DD5BD" w:rsidR="00F47E04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Великанова</w:t>
            </w:r>
            <w:r>
              <w:rPr>
                <w:spacing w:val="-4"/>
                <w:sz w:val="24"/>
              </w:rPr>
              <w:t xml:space="preserve"> Ю.Ю.</w:t>
            </w:r>
          </w:p>
        </w:tc>
      </w:tr>
      <w:tr w:rsidR="005E2B59" w14:paraId="7E88A3E3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38444739" w14:textId="496CA3BB" w:rsidR="005E2B59" w:rsidRDefault="005E2B59" w:rsidP="005E2B59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33" w:type="dxa"/>
          </w:tcPr>
          <w:p w14:paraId="2E6D2CED" w14:textId="113A64B2" w:rsidR="005E2B59" w:rsidRDefault="005E2B59" w:rsidP="005E2B59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 для учителей основного и среднего общего образования – молодых специалистов «Использование возможностей УБ ЦОК на уроках»</w:t>
            </w:r>
          </w:p>
        </w:tc>
        <w:tc>
          <w:tcPr>
            <w:tcW w:w="2434" w:type="dxa"/>
            <w:vAlign w:val="center"/>
          </w:tcPr>
          <w:p w14:paraId="2D61440F" w14:textId="0FBDA4A9" w:rsidR="005E2B59" w:rsidRDefault="005E2B59" w:rsidP="005E2B59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  <w:vAlign w:val="center"/>
          </w:tcPr>
          <w:p w14:paraId="077CC3A0" w14:textId="7962A176" w:rsidR="005E2B59" w:rsidRDefault="005E2B59" w:rsidP="005E2B59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57D9234D" w14:textId="77777777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5869923D" w14:textId="402C2F7E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651C0214" w14:textId="65BC3B81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Сиволапова А. К.</w:t>
            </w:r>
          </w:p>
        </w:tc>
      </w:tr>
      <w:tr w:rsidR="005E2B59" w14:paraId="446F1E8D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655BD69D" w14:textId="54D25D15" w:rsidR="005E2B59" w:rsidRDefault="005E2B59" w:rsidP="005E2B59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33" w:type="dxa"/>
          </w:tcPr>
          <w:p w14:paraId="0F452459" w14:textId="0737C3B4" w:rsidR="005E2B59" w:rsidRDefault="005E2B59" w:rsidP="005E2B59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Семинар-практикум</w:t>
            </w:r>
            <w:r>
              <w:rPr>
                <w:sz w:val="24"/>
              </w:rPr>
              <w:t xml:space="preserve"> «Требования к учебно-исследовательским и проектным работам учащихся и критерии их оценивания: основная и старшая школа»</w:t>
            </w:r>
          </w:p>
        </w:tc>
        <w:tc>
          <w:tcPr>
            <w:tcW w:w="2434" w:type="dxa"/>
            <w:vAlign w:val="center"/>
          </w:tcPr>
          <w:p w14:paraId="6A901F9B" w14:textId="4D36600D" w:rsidR="005E2B59" w:rsidRDefault="005E2B59" w:rsidP="005E2B59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  <w:vAlign w:val="center"/>
          </w:tcPr>
          <w:p w14:paraId="36195CC5" w14:textId="3A0FAA17" w:rsidR="005E2B59" w:rsidRDefault="005E2B59" w:rsidP="005E2B59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05FD0642" w14:textId="77777777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0608B4C8" w14:textId="56E5B38B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170C0D83" w14:textId="4318C748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Иванова Т. А.</w:t>
            </w:r>
          </w:p>
        </w:tc>
      </w:tr>
      <w:tr w:rsidR="005E2B59" w14:paraId="319F5C03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76579890" w14:textId="17ED39D4" w:rsidR="005E2B59" w:rsidRDefault="005E2B59" w:rsidP="005E2B59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33" w:type="dxa"/>
          </w:tcPr>
          <w:p w14:paraId="1984B4D7" w14:textId="06A98BB9" w:rsidR="005E2B59" w:rsidRDefault="005E2B59" w:rsidP="005E2B59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Информационно-методический семинар для молодых специалистов, не имеющих квалификационных категорий «Структура и содержание аттестационного заявления на первую квалификационную категорию»</w:t>
            </w:r>
          </w:p>
        </w:tc>
        <w:tc>
          <w:tcPr>
            <w:tcW w:w="2434" w:type="dxa"/>
            <w:vAlign w:val="center"/>
          </w:tcPr>
          <w:p w14:paraId="131A5E92" w14:textId="0E52F2A5" w:rsidR="005E2B59" w:rsidRDefault="005E2B59" w:rsidP="005E2B59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  <w:vAlign w:val="center"/>
          </w:tcPr>
          <w:p w14:paraId="75AABEEF" w14:textId="1F334ECD" w:rsidR="005E2B59" w:rsidRDefault="005E2B59" w:rsidP="005E2B59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0E62E46B" w14:textId="77777777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326BC3FF" w14:textId="02E19D77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6B4ADA23" w14:textId="49822DAB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Галиуллина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М.</w:t>
            </w:r>
          </w:p>
        </w:tc>
      </w:tr>
      <w:tr w:rsidR="005E2B59" w14:paraId="56FFA3E3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6A478023" w14:textId="0981D486" w:rsidR="005E2B59" w:rsidRDefault="005E2B59" w:rsidP="005E2B59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33" w:type="dxa"/>
          </w:tcPr>
          <w:p w14:paraId="540B9E9F" w14:textId="60DF8706" w:rsidR="005E2B59" w:rsidRDefault="00D524C3" w:rsidP="005E2B59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Информационно-методический семинар для молодых специалистов, не имеющих квалификационных категорий</w:t>
            </w:r>
            <w:r>
              <w:rPr>
                <w:sz w:val="24"/>
              </w:rPr>
              <w:t xml:space="preserve"> «Нормативно-правовая база процедуры аттестации»</w:t>
            </w:r>
          </w:p>
        </w:tc>
        <w:tc>
          <w:tcPr>
            <w:tcW w:w="2434" w:type="dxa"/>
            <w:vAlign w:val="center"/>
          </w:tcPr>
          <w:p w14:paraId="5CD126C8" w14:textId="24628160" w:rsidR="005E2B59" w:rsidRDefault="005E2B59" w:rsidP="005E2B59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1136" w:type="dxa"/>
            <w:vAlign w:val="center"/>
          </w:tcPr>
          <w:p w14:paraId="5EC9AB82" w14:textId="7209FA9E" w:rsidR="005E2B59" w:rsidRDefault="005E2B59" w:rsidP="005E2B59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03E07FD4" w14:textId="77777777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79C586CB" w14:textId="5694A861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29D12185" w14:textId="13E91508" w:rsidR="005E2B59" w:rsidRDefault="005E2B59" w:rsidP="005E2B59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Галиуллина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М.</w:t>
            </w:r>
          </w:p>
        </w:tc>
      </w:tr>
      <w:tr w:rsidR="00D524C3" w14:paraId="0A749136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48ECA1E3" w14:textId="5FA73247" w:rsidR="00D524C3" w:rsidRDefault="00D524C3" w:rsidP="00D524C3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33" w:type="dxa"/>
          </w:tcPr>
          <w:p w14:paraId="390B51F0" w14:textId="23914ADB" w:rsidR="00D524C3" w:rsidRDefault="00D524C3" w:rsidP="00D524C3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Информационно-методический семинар для молодых специалистов, не имеющих квалификационных категорий</w:t>
            </w:r>
            <w:r>
              <w:rPr>
                <w:sz w:val="24"/>
              </w:rPr>
              <w:t xml:space="preserve"> «Аттестация педагогических работников в вопросах и ответах»</w:t>
            </w:r>
          </w:p>
        </w:tc>
        <w:tc>
          <w:tcPr>
            <w:tcW w:w="2434" w:type="dxa"/>
            <w:vAlign w:val="center"/>
          </w:tcPr>
          <w:p w14:paraId="0253412D" w14:textId="6296F8EB" w:rsidR="00D524C3" w:rsidRDefault="00D524C3" w:rsidP="00D524C3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1136" w:type="dxa"/>
            <w:vAlign w:val="center"/>
          </w:tcPr>
          <w:p w14:paraId="4EF81EC8" w14:textId="03B847B7" w:rsidR="00D524C3" w:rsidRDefault="00D524C3" w:rsidP="00D524C3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4FA3FBE4" w14:textId="77777777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1FC1CAC8" w14:textId="61032D72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688D2941" w14:textId="51F36387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Галиуллина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Е. М.</w:t>
            </w:r>
          </w:p>
        </w:tc>
      </w:tr>
      <w:tr w:rsidR="00D524C3" w14:paraId="26705C87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31289AE6" w14:textId="49C1A8A0" w:rsidR="00D524C3" w:rsidRDefault="00D524C3" w:rsidP="00D524C3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lastRenderedPageBreak/>
              <w:t>8.</w:t>
            </w:r>
          </w:p>
        </w:tc>
        <w:tc>
          <w:tcPr>
            <w:tcW w:w="5833" w:type="dxa"/>
          </w:tcPr>
          <w:p w14:paraId="7DCB469D" w14:textId="7EA6C87B" w:rsidR="00D524C3" w:rsidRDefault="00D524C3" w:rsidP="00D524C3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z w:val="24"/>
              </w:rPr>
              <w:t>етодический семинар</w:t>
            </w:r>
            <w:r>
              <w:rPr>
                <w:sz w:val="24"/>
              </w:rPr>
              <w:t xml:space="preserve"> «Актуальные вопросы подготовки к диагностическим процедурам на уровне ООО (на примере ВПР)»</w:t>
            </w:r>
          </w:p>
        </w:tc>
        <w:tc>
          <w:tcPr>
            <w:tcW w:w="2434" w:type="dxa"/>
            <w:vAlign w:val="center"/>
          </w:tcPr>
          <w:p w14:paraId="7A60E5CD" w14:textId="5E8D1EFB" w:rsidR="00D524C3" w:rsidRDefault="00D524C3" w:rsidP="00D524C3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1136" w:type="dxa"/>
            <w:vAlign w:val="center"/>
          </w:tcPr>
          <w:p w14:paraId="725CD18C" w14:textId="66EA6E2E" w:rsidR="00D524C3" w:rsidRDefault="00D524C3" w:rsidP="00D524C3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4A91C33C" w14:textId="77777777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6DDFCD3C" w14:textId="54FBBD8C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3DD16DDC" w14:textId="7EDC622B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 w:rsidRPr="00D524C3">
              <w:rPr>
                <w:sz w:val="24"/>
              </w:rPr>
              <w:t>Введенская Л.</w:t>
            </w:r>
            <w:r>
              <w:rPr>
                <w:sz w:val="24"/>
              </w:rPr>
              <w:t xml:space="preserve"> </w:t>
            </w:r>
            <w:r w:rsidRPr="00D524C3">
              <w:rPr>
                <w:sz w:val="24"/>
              </w:rPr>
              <w:t>В.</w:t>
            </w:r>
          </w:p>
        </w:tc>
      </w:tr>
      <w:tr w:rsidR="00D524C3" w14:paraId="3BD9896B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18F8C504" w14:textId="26EE3BF1" w:rsidR="00D524C3" w:rsidRDefault="00D524C3" w:rsidP="00D524C3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33" w:type="dxa"/>
          </w:tcPr>
          <w:p w14:paraId="1AAAE37A" w14:textId="74B7AA85" w:rsidR="00D524C3" w:rsidRDefault="00D524C3" w:rsidP="00D524C3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Семинар-тренинг «</w:t>
            </w:r>
            <w:r w:rsidR="00FB2BBD">
              <w:rPr>
                <w:sz w:val="24"/>
              </w:rPr>
              <w:t>Эмоциональный интеллект учителя: как управлять своими эмоциями и реагировать на эмоции учеников</w:t>
            </w:r>
            <w:r>
              <w:rPr>
                <w:sz w:val="24"/>
              </w:rPr>
              <w:t>»</w:t>
            </w:r>
          </w:p>
        </w:tc>
        <w:tc>
          <w:tcPr>
            <w:tcW w:w="2434" w:type="dxa"/>
            <w:vAlign w:val="center"/>
          </w:tcPr>
          <w:p w14:paraId="28E57B90" w14:textId="58A37B26" w:rsidR="00D524C3" w:rsidRDefault="00D524C3" w:rsidP="00D524C3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1136" w:type="dxa"/>
            <w:vAlign w:val="center"/>
          </w:tcPr>
          <w:p w14:paraId="06C21EA7" w14:textId="12B85219" w:rsidR="00D524C3" w:rsidRDefault="00D524C3" w:rsidP="00D524C3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44325522" w14:textId="77777777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601EB040" w14:textId="59F8E133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145C8150" w14:textId="2F65C7CC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Тарасова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В.</w:t>
            </w:r>
          </w:p>
        </w:tc>
      </w:tr>
      <w:tr w:rsidR="00D524C3" w14:paraId="47AAB857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241B18D4" w14:textId="365D2732" w:rsidR="00D524C3" w:rsidRDefault="00D524C3" w:rsidP="00D524C3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833" w:type="dxa"/>
          </w:tcPr>
          <w:p w14:paraId="3E944339" w14:textId="67CF54F0" w:rsidR="00D524C3" w:rsidRDefault="00D524C3" w:rsidP="00D524C3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Семинар-практикум</w:t>
            </w:r>
            <w:r>
              <w:rPr>
                <w:sz w:val="24"/>
              </w:rPr>
              <w:t xml:space="preserve"> </w:t>
            </w:r>
            <w:r w:rsidR="00FB2BBD">
              <w:rPr>
                <w:sz w:val="24"/>
              </w:rPr>
              <w:t xml:space="preserve">для молодых </w:t>
            </w:r>
            <w:r w:rsidR="00FB2BBD">
              <w:rPr>
                <w:sz w:val="24"/>
              </w:rPr>
              <w:t xml:space="preserve">педагогов </w:t>
            </w:r>
            <w:r>
              <w:rPr>
                <w:sz w:val="24"/>
              </w:rPr>
              <w:t>«</w:t>
            </w:r>
            <w:r w:rsidR="00FB2BBD">
              <w:rPr>
                <w:sz w:val="24"/>
              </w:rPr>
              <w:t>Пишем педагогическую характеристику на младшего школьника</w:t>
            </w:r>
            <w:r>
              <w:rPr>
                <w:sz w:val="24"/>
              </w:rPr>
              <w:t>»</w:t>
            </w:r>
          </w:p>
        </w:tc>
        <w:tc>
          <w:tcPr>
            <w:tcW w:w="2434" w:type="dxa"/>
            <w:vAlign w:val="center"/>
          </w:tcPr>
          <w:p w14:paraId="58E3C31D" w14:textId="3BE4584A" w:rsidR="00D524C3" w:rsidRDefault="00D524C3" w:rsidP="00D524C3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1136" w:type="dxa"/>
            <w:vAlign w:val="center"/>
          </w:tcPr>
          <w:p w14:paraId="34C10E78" w14:textId="421BE4E7" w:rsidR="00D524C3" w:rsidRDefault="00D524C3" w:rsidP="00D524C3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4329397A" w14:textId="77777777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6D54F0C0" w14:textId="1F8EC2B5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6EA4E9D0" w14:textId="588C7245" w:rsidR="00D524C3" w:rsidRDefault="00D524C3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Попова О. А.</w:t>
            </w:r>
          </w:p>
        </w:tc>
      </w:tr>
      <w:tr w:rsidR="00FB2BBD" w14:paraId="14E9BEDC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10B5BC1B" w14:textId="32EE366F" w:rsidR="00FB2BBD" w:rsidRPr="00FB2BBD" w:rsidRDefault="00FB2BBD" w:rsidP="00D524C3">
            <w:pPr>
              <w:pStyle w:val="TableParagraph"/>
              <w:ind w:left="113"/>
              <w:rPr>
                <w:spacing w:val="-5"/>
                <w:sz w:val="24"/>
                <w:lang w:val="en-US"/>
              </w:rPr>
            </w:pPr>
            <w:r>
              <w:rPr>
                <w:spacing w:val="-5"/>
                <w:sz w:val="24"/>
              </w:rPr>
              <w:t>11</w:t>
            </w:r>
            <w:r>
              <w:rPr>
                <w:spacing w:val="-5"/>
                <w:sz w:val="24"/>
                <w:lang w:val="en-US"/>
              </w:rPr>
              <w:t>.</w:t>
            </w:r>
          </w:p>
        </w:tc>
        <w:tc>
          <w:tcPr>
            <w:tcW w:w="5833" w:type="dxa"/>
          </w:tcPr>
          <w:p w14:paraId="26FE0D62" w14:textId="70F224B5" w:rsidR="00FB2BBD" w:rsidRPr="00FB2BBD" w:rsidRDefault="00FB2BBD" w:rsidP="00D524C3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  <w:lang w:val="en-US"/>
              </w:rPr>
              <w:t>XVI</w:t>
            </w:r>
            <w:r>
              <w:rPr>
                <w:sz w:val="24"/>
              </w:rPr>
              <w:t xml:space="preserve"> городской фестиваль педагогических идей «Мое первое открытие»</w:t>
            </w:r>
          </w:p>
        </w:tc>
        <w:tc>
          <w:tcPr>
            <w:tcW w:w="2434" w:type="dxa"/>
            <w:vAlign w:val="center"/>
          </w:tcPr>
          <w:p w14:paraId="7B543D91" w14:textId="786D5B7A" w:rsidR="00FB2BBD" w:rsidRDefault="00FB2BBD" w:rsidP="00D524C3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1136" w:type="dxa"/>
            <w:vAlign w:val="center"/>
          </w:tcPr>
          <w:p w14:paraId="69CAE320" w14:textId="165B4D1C" w:rsidR="00FB2BBD" w:rsidRDefault="00FB2BBD" w:rsidP="00D524C3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4B88BCCE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277841C8" w14:textId="57C01010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4B80527F" w14:textId="7E477D41" w:rsidR="00FB2BBD" w:rsidRDefault="00FB2BBD" w:rsidP="00D524C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Орехов М. В.</w:t>
            </w:r>
          </w:p>
        </w:tc>
      </w:tr>
      <w:tr w:rsidR="00FB2BBD" w14:paraId="3AD35675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1B0E1FD6" w14:textId="1FCAF5AF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33" w:type="dxa"/>
          </w:tcPr>
          <w:p w14:paraId="07E80E24" w14:textId="431167D7" w:rsidR="00FB2BBD" w:rsidRDefault="00FB2BBD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Тематическая консультация «Конкурсные испытания конкурса профессионального мастерства молодых педагогов «ПРОдвижение»</w:t>
            </w:r>
          </w:p>
        </w:tc>
        <w:tc>
          <w:tcPr>
            <w:tcW w:w="2434" w:type="dxa"/>
            <w:vAlign w:val="center"/>
          </w:tcPr>
          <w:p w14:paraId="6C7333CC" w14:textId="4144C392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март</w:t>
            </w:r>
          </w:p>
        </w:tc>
        <w:tc>
          <w:tcPr>
            <w:tcW w:w="1136" w:type="dxa"/>
            <w:vAlign w:val="center"/>
          </w:tcPr>
          <w:p w14:paraId="1A970635" w14:textId="060F951B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10" w:type="dxa"/>
            <w:vAlign w:val="center"/>
          </w:tcPr>
          <w:p w14:paraId="324654B2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2ED5E4B7" w14:textId="4F2BED48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5EB40291" w14:textId="633ABAF8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Орехов М. В.</w:t>
            </w:r>
          </w:p>
        </w:tc>
      </w:tr>
      <w:tr w:rsidR="00FB2BBD" w14:paraId="3249C4C6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0D3972AE" w14:textId="049A987A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33" w:type="dxa"/>
          </w:tcPr>
          <w:p w14:paraId="6FF14391" w14:textId="56F42AAF" w:rsidR="00FB2BBD" w:rsidRDefault="00FB2BBD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 w:rsidRPr="00FB2BBD">
              <w:rPr>
                <w:sz w:val="24"/>
              </w:rPr>
              <w:t>онкурс профессионального мастерства молодых педагогов «ПРОдвижение»</w:t>
            </w:r>
          </w:p>
        </w:tc>
        <w:tc>
          <w:tcPr>
            <w:tcW w:w="2434" w:type="dxa"/>
            <w:vAlign w:val="center"/>
          </w:tcPr>
          <w:p w14:paraId="15BA0106" w14:textId="78869564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апрель-май</w:t>
            </w:r>
          </w:p>
        </w:tc>
        <w:tc>
          <w:tcPr>
            <w:tcW w:w="1136" w:type="dxa"/>
            <w:vAlign w:val="center"/>
          </w:tcPr>
          <w:p w14:paraId="1BC5F3A9" w14:textId="5E1E16B6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2410" w:type="dxa"/>
            <w:vAlign w:val="center"/>
          </w:tcPr>
          <w:p w14:paraId="5CE5EC6A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142161E1" w14:textId="7BAB8C6D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5FB4B327" w14:textId="7F371D5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Орехов М. В.</w:t>
            </w:r>
          </w:p>
        </w:tc>
      </w:tr>
      <w:tr w:rsidR="00FB2BBD" w14:paraId="01F50F42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2278F525" w14:textId="253DD0B6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33" w:type="dxa"/>
          </w:tcPr>
          <w:p w14:paraId="15614DC8" w14:textId="316C280F" w:rsidR="00FB2BBD" w:rsidRDefault="00FB2BBD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Семинар-практикум для молодых</w:t>
            </w:r>
            <w:r>
              <w:rPr>
                <w:sz w:val="24"/>
              </w:rPr>
              <w:t xml:space="preserve"> специалистов – воспитателей ДОО «Календарно-тематический план: понятный инструмент для ежедневной работы»</w:t>
            </w:r>
          </w:p>
        </w:tc>
        <w:tc>
          <w:tcPr>
            <w:tcW w:w="2434" w:type="dxa"/>
            <w:vAlign w:val="center"/>
          </w:tcPr>
          <w:p w14:paraId="50F1B41E" w14:textId="099DCFAF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май</w:t>
            </w:r>
          </w:p>
        </w:tc>
        <w:tc>
          <w:tcPr>
            <w:tcW w:w="1136" w:type="dxa"/>
            <w:vAlign w:val="center"/>
          </w:tcPr>
          <w:p w14:paraId="6397C128" w14:textId="3B670F6F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7BC7ECB0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4FDA08B3" w14:textId="3FD01433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7A8CADD0" w14:textId="2CA3B089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Великанова</w:t>
            </w:r>
            <w:r>
              <w:rPr>
                <w:spacing w:val="-4"/>
                <w:sz w:val="24"/>
              </w:rPr>
              <w:t xml:space="preserve"> Ю.Ю.</w:t>
            </w:r>
          </w:p>
        </w:tc>
      </w:tr>
      <w:tr w:rsidR="00FB2BBD" w14:paraId="6705B565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0EE408D0" w14:textId="6B3C2E1E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33" w:type="dxa"/>
          </w:tcPr>
          <w:p w14:paraId="5D32C53D" w14:textId="4D1EE701" w:rsidR="00FB2BBD" w:rsidRDefault="00FB2BBD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Семинар-практикум</w:t>
            </w:r>
            <w:r>
              <w:rPr>
                <w:sz w:val="24"/>
              </w:rPr>
              <w:t xml:space="preserve"> «Подготовка учащихся к ВПР по русскому языку и литературе»</w:t>
            </w:r>
          </w:p>
        </w:tc>
        <w:tc>
          <w:tcPr>
            <w:tcW w:w="2434" w:type="dxa"/>
            <w:vAlign w:val="center"/>
          </w:tcPr>
          <w:p w14:paraId="7FC59F68" w14:textId="053B91CD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36" w:type="dxa"/>
            <w:vAlign w:val="center"/>
          </w:tcPr>
          <w:p w14:paraId="5B814859" w14:textId="605D5561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77A1560F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09C16A02" w14:textId="036F65E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5C0C82E0" w14:textId="56A63986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Соломатина А. А.</w:t>
            </w:r>
          </w:p>
        </w:tc>
      </w:tr>
      <w:tr w:rsidR="00FB2BBD" w14:paraId="110AC8BF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4B1C9B4F" w14:textId="6A718E72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33" w:type="dxa"/>
          </w:tcPr>
          <w:p w14:paraId="237EF859" w14:textId="4DE2ABA2" w:rsidR="00FB2BBD" w:rsidRDefault="00FB2BBD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</w:t>
            </w:r>
            <w:r>
              <w:rPr>
                <w:sz w:val="24"/>
              </w:rPr>
              <w:t xml:space="preserve"> «Особенности работы с</w:t>
            </w:r>
            <w:r w:rsidR="00E132B6">
              <w:rPr>
                <w:sz w:val="24"/>
              </w:rPr>
              <w:t> </w:t>
            </w:r>
            <w:r>
              <w:rPr>
                <w:sz w:val="24"/>
              </w:rPr>
              <w:t>детьми-инофонами на уроках русского языка»</w:t>
            </w:r>
          </w:p>
        </w:tc>
        <w:tc>
          <w:tcPr>
            <w:tcW w:w="2434" w:type="dxa"/>
            <w:vAlign w:val="center"/>
          </w:tcPr>
          <w:p w14:paraId="590A2F38" w14:textId="76578656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1136" w:type="dxa"/>
            <w:vAlign w:val="center"/>
          </w:tcPr>
          <w:p w14:paraId="76C25CB8" w14:textId="63A50A7C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4D902065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196BF5D5" w14:textId="2D37AB5E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5DC2B0F0" w14:textId="250DC86F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Соломатина А. А.</w:t>
            </w:r>
          </w:p>
        </w:tc>
      </w:tr>
      <w:tr w:rsidR="00FB2BBD" w14:paraId="2F1B0EEA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05CF3238" w14:textId="644AC78D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33" w:type="dxa"/>
          </w:tcPr>
          <w:p w14:paraId="78C654FF" w14:textId="43C49388" w:rsidR="00FB2BBD" w:rsidRDefault="00FB2BBD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для молодых специалистов </w:t>
            </w:r>
            <w:r>
              <w:rPr>
                <w:sz w:val="24"/>
              </w:rPr>
              <w:t>«</w:t>
            </w:r>
            <w:r w:rsidR="00E132B6">
              <w:rPr>
                <w:sz w:val="24"/>
              </w:rPr>
              <w:t>Цифровая среда: как школа и семья могут вместе формировать медиакультуру и цифровую гигиену?</w:t>
            </w:r>
            <w:r>
              <w:rPr>
                <w:sz w:val="24"/>
              </w:rPr>
              <w:t>»</w:t>
            </w:r>
          </w:p>
        </w:tc>
        <w:tc>
          <w:tcPr>
            <w:tcW w:w="2434" w:type="dxa"/>
            <w:vAlign w:val="center"/>
          </w:tcPr>
          <w:p w14:paraId="6BB7C5DA" w14:textId="5A7044DE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36" w:type="dxa"/>
            <w:vAlign w:val="center"/>
          </w:tcPr>
          <w:p w14:paraId="042E28EC" w14:textId="5F674179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1747AD08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79E4886C" w14:textId="33C5B8DD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4F529B42" w14:textId="1ECE1AD3" w:rsidR="00FB2BBD" w:rsidRDefault="00E132B6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Госькова А. С.</w:t>
            </w:r>
          </w:p>
        </w:tc>
      </w:tr>
      <w:tr w:rsidR="00FB2BBD" w14:paraId="58F894AD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2753A366" w14:textId="504FD744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33" w:type="dxa"/>
          </w:tcPr>
          <w:p w14:paraId="4EB04E34" w14:textId="1A1D3358" w:rsidR="00FB2BBD" w:rsidRDefault="00FB2BBD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Информационно-методический семинар</w:t>
            </w:r>
            <w:r w:rsidR="00E132B6">
              <w:rPr>
                <w:sz w:val="24"/>
              </w:rPr>
              <w:t xml:space="preserve"> «Эффективный урок английского языка: как его спланировать и провести?» (из опыта работы)</w:t>
            </w:r>
          </w:p>
        </w:tc>
        <w:tc>
          <w:tcPr>
            <w:tcW w:w="2434" w:type="dxa"/>
            <w:vAlign w:val="center"/>
          </w:tcPr>
          <w:p w14:paraId="5CB50C09" w14:textId="3F8F4121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36" w:type="dxa"/>
            <w:vAlign w:val="center"/>
          </w:tcPr>
          <w:p w14:paraId="289BABBC" w14:textId="75C27437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3FF14B08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77180570" w14:textId="26D83EDC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6F959817" w14:textId="762E3615" w:rsidR="00FB2BBD" w:rsidRDefault="00E132B6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Кызласова О. А.</w:t>
            </w:r>
          </w:p>
        </w:tc>
      </w:tr>
      <w:tr w:rsidR="00FB2BBD" w14:paraId="3BDCE352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6EABCEBE" w14:textId="3EC1B3E6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33" w:type="dxa"/>
          </w:tcPr>
          <w:p w14:paraId="50274050" w14:textId="2E2BD5B0" w:rsidR="00FB2BBD" w:rsidRDefault="00FB2BBD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</w:t>
            </w:r>
            <w:r w:rsidR="00E132B6">
              <w:rPr>
                <w:sz w:val="24"/>
              </w:rPr>
              <w:t xml:space="preserve"> «Специфика работы педагога в предпрофессиональных классах»</w:t>
            </w:r>
          </w:p>
        </w:tc>
        <w:tc>
          <w:tcPr>
            <w:tcW w:w="2434" w:type="dxa"/>
            <w:vAlign w:val="center"/>
          </w:tcPr>
          <w:p w14:paraId="0CDB2F7B" w14:textId="50F0464D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36" w:type="dxa"/>
            <w:vAlign w:val="center"/>
          </w:tcPr>
          <w:p w14:paraId="4FB9432C" w14:textId="2CC5E3A5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3EBB0B75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1152BF63" w14:textId="28B34B2A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2E84E89F" w14:textId="308ABA89" w:rsidR="00FB2BBD" w:rsidRDefault="00E132B6" w:rsidP="00FB2BBD">
            <w:pPr>
              <w:pStyle w:val="TableParagraph"/>
              <w:ind w:left="0"/>
              <w:jc w:val="center"/>
              <w:rPr>
                <w:sz w:val="24"/>
              </w:rPr>
            </w:pPr>
            <w:r w:rsidRPr="00D524C3">
              <w:rPr>
                <w:sz w:val="24"/>
              </w:rPr>
              <w:t>Введенская Л.</w:t>
            </w:r>
            <w:r>
              <w:rPr>
                <w:sz w:val="24"/>
              </w:rPr>
              <w:t xml:space="preserve"> </w:t>
            </w:r>
            <w:r w:rsidRPr="00D524C3">
              <w:rPr>
                <w:sz w:val="24"/>
              </w:rPr>
              <w:t>В.</w:t>
            </w:r>
          </w:p>
        </w:tc>
      </w:tr>
      <w:tr w:rsidR="00FB2BBD" w14:paraId="03E4361A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5EEA07CD" w14:textId="7906557F" w:rsidR="00FB2BBD" w:rsidRDefault="00FB2BBD" w:rsidP="00FB2BBD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33" w:type="dxa"/>
          </w:tcPr>
          <w:p w14:paraId="533A239B" w14:textId="322ACFAE" w:rsidR="00FB2BBD" w:rsidRDefault="00E132B6" w:rsidP="00FB2BBD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</w:t>
            </w:r>
            <w:r>
              <w:rPr>
                <w:sz w:val="24"/>
              </w:rPr>
              <w:t xml:space="preserve"> «Первый контакт с классом: как завоевать авторитет и установить доверительные отношения»</w:t>
            </w:r>
          </w:p>
        </w:tc>
        <w:tc>
          <w:tcPr>
            <w:tcW w:w="2434" w:type="dxa"/>
            <w:vAlign w:val="center"/>
          </w:tcPr>
          <w:p w14:paraId="7874CCDE" w14:textId="015764ED" w:rsidR="00FB2BBD" w:rsidRDefault="00FB2BBD" w:rsidP="00FB2BBD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1136" w:type="dxa"/>
            <w:vAlign w:val="center"/>
          </w:tcPr>
          <w:p w14:paraId="33E45F81" w14:textId="10C78356" w:rsidR="00FB2BBD" w:rsidRDefault="00FB2BBD" w:rsidP="00FB2BBD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5106264D" w14:textId="77777777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5B309F45" w14:textId="73F835D1" w:rsidR="00FB2BBD" w:rsidRDefault="00FB2BBD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735AF7E0" w14:textId="2655F6AA" w:rsidR="00FB2BBD" w:rsidRDefault="00E132B6" w:rsidP="00FB2BBD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Тарасова В. В.</w:t>
            </w:r>
          </w:p>
        </w:tc>
      </w:tr>
      <w:tr w:rsidR="00C755D2" w14:paraId="066BE13A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044273BF" w14:textId="411A6F76" w:rsidR="00C755D2" w:rsidRDefault="00C755D2" w:rsidP="00C755D2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33" w:type="dxa"/>
          </w:tcPr>
          <w:p w14:paraId="045F17C5" w14:textId="3919AE1F" w:rsidR="00C755D2" w:rsidRDefault="00C755D2" w:rsidP="00C755D2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 для молодых специалистов</w:t>
            </w:r>
            <w:r>
              <w:rPr>
                <w:sz w:val="24"/>
              </w:rPr>
              <w:t xml:space="preserve"> «Проектная деятельность как способ повышения познавательной активности младших школьников»</w:t>
            </w:r>
          </w:p>
        </w:tc>
        <w:tc>
          <w:tcPr>
            <w:tcW w:w="2434" w:type="dxa"/>
            <w:vAlign w:val="center"/>
          </w:tcPr>
          <w:p w14:paraId="4F1F8894" w14:textId="2A811900" w:rsidR="00C755D2" w:rsidRDefault="00C755D2" w:rsidP="00C755D2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136" w:type="dxa"/>
            <w:vAlign w:val="center"/>
          </w:tcPr>
          <w:p w14:paraId="07C76F75" w14:textId="0BEFA90B" w:rsidR="00C755D2" w:rsidRDefault="00C755D2" w:rsidP="00C755D2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0434B376" w14:textId="7777777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090B9F3E" w14:textId="74D56CA3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1DE8C8CB" w14:textId="2F1A6E0A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Госькова А. С.</w:t>
            </w:r>
          </w:p>
        </w:tc>
      </w:tr>
      <w:tr w:rsidR="00C755D2" w14:paraId="13EAB726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2273F8C6" w14:textId="13803AAC" w:rsidR="00C755D2" w:rsidRDefault="00C755D2" w:rsidP="00C755D2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833" w:type="dxa"/>
          </w:tcPr>
          <w:p w14:paraId="561B7F6C" w14:textId="59467373" w:rsidR="00C755D2" w:rsidRDefault="00C755D2" w:rsidP="00C755D2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Семинар-практикум для молодых </w:t>
            </w:r>
            <w:r>
              <w:rPr>
                <w:sz w:val="24"/>
              </w:rPr>
              <w:t xml:space="preserve">педагогов «Пишем педагогическую характеристику на учащегося </w:t>
            </w:r>
            <w:r>
              <w:rPr>
                <w:sz w:val="24"/>
              </w:rPr>
              <w:lastRenderedPageBreak/>
              <w:t>основной школы»</w:t>
            </w:r>
          </w:p>
        </w:tc>
        <w:tc>
          <w:tcPr>
            <w:tcW w:w="2434" w:type="dxa"/>
            <w:vAlign w:val="center"/>
          </w:tcPr>
          <w:p w14:paraId="77F4349D" w14:textId="6F8BA7FA" w:rsidR="00C755D2" w:rsidRDefault="00C755D2" w:rsidP="00C755D2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ноябрь</w:t>
            </w:r>
          </w:p>
        </w:tc>
        <w:tc>
          <w:tcPr>
            <w:tcW w:w="1136" w:type="dxa"/>
            <w:vAlign w:val="center"/>
          </w:tcPr>
          <w:p w14:paraId="6E9357D4" w14:textId="5BB81DFA" w:rsidR="00C755D2" w:rsidRDefault="00C755D2" w:rsidP="00C755D2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4162D8E9" w14:textId="7777777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259D5654" w14:textId="08283B5D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2005A72A" w14:textId="7E1FC6F6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Попова О. А.</w:t>
            </w:r>
          </w:p>
        </w:tc>
      </w:tr>
      <w:tr w:rsidR="00C755D2" w14:paraId="65F3FE3E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5C870710" w14:textId="4C2FA64D" w:rsidR="00C755D2" w:rsidRDefault="00C755D2" w:rsidP="00C755D2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833" w:type="dxa"/>
          </w:tcPr>
          <w:p w14:paraId="4326D178" w14:textId="0DBEB3C4" w:rsidR="00C755D2" w:rsidRDefault="00C755D2" w:rsidP="00C755D2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</w:t>
            </w:r>
            <w:r>
              <w:rPr>
                <w:sz w:val="24"/>
              </w:rPr>
              <w:t xml:space="preserve"> «Как оценивать результативность занятий по литературе»</w:t>
            </w:r>
          </w:p>
        </w:tc>
        <w:tc>
          <w:tcPr>
            <w:tcW w:w="2434" w:type="dxa"/>
            <w:vAlign w:val="center"/>
          </w:tcPr>
          <w:p w14:paraId="433ECE92" w14:textId="0A7A14AA" w:rsidR="00C755D2" w:rsidRDefault="00C755D2" w:rsidP="00C755D2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1136" w:type="dxa"/>
            <w:vAlign w:val="center"/>
          </w:tcPr>
          <w:p w14:paraId="5B87990B" w14:textId="087761E1" w:rsidR="00C755D2" w:rsidRDefault="00C755D2" w:rsidP="00C755D2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66F296FA" w14:textId="7777777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7C072B4F" w14:textId="0396F56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3A15809E" w14:textId="26A8CB49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Соломатина А. А.</w:t>
            </w:r>
          </w:p>
        </w:tc>
      </w:tr>
      <w:tr w:rsidR="00C755D2" w14:paraId="333B9596" w14:textId="77777777" w:rsidTr="005E2B59">
        <w:trPr>
          <w:trHeight w:val="551"/>
        </w:trPr>
        <w:tc>
          <w:tcPr>
            <w:tcW w:w="944" w:type="dxa"/>
            <w:vAlign w:val="center"/>
          </w:tcPr>
          <w:p w14:paraId="1916C458" w14:textId="64899A6C" w:rsidR="00C755D2" w:rsidRDefault="00C755D2" w:rsidP="00C755D2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5833" w:type="dxa"/>
          </w:tcPr>
          <w:p w14:paraId="197722B0" w14:textId="02736185" w:rsidR="00C755D2" w:rsidRDefault="00C755D2" w:rsidP="00C755D2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 для молодых специалистов – воспитателей ДОО</w:t>
            </w:r>
            <w:r>
              <w:rPr>
                <w:sz w:val="24"/>
              </w:rPr>
              <w:t xml:space="preserve"> «Метод кейсов в работе молодого педагога: находим </w:t>
            </w:r>
            <w:r w:rsidR="009D0EDB">
              <w:rPr>
                <w:sz w:val="24"/>
              </w:rPr>
              <w:t>решения для типичных и сложных ситуаций с родителями</w:t>
            </w:r>
            <w:r>
              <w:rPr>
                <w:sz w:val="24"/>
              </w:rPr>
              <w:t>»</w:t>
            </w:r>
          </w:p>
        </w:tc>
        <w:tc>
          <w:tcPr>
            <w:tcW w:w="2434" w:type="dxa"/>
            <w:vAlign w:val="center"/>
          </w:tcPr>
          <w:p w14:paraId="0A7A6EB1" w14:textId="0B0664E7" w:rsidR="00C755D2" w:rsidRDefault="00C755D2" w:rsidP="00C755D2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  <w:vAlign w:val="center"/>
          </w:tcPr>
          <w:p w14:paraId="15F52AFC" w14:textId="05148CCD" w:rsidR="00C755D2" w:rsidRDefault="00C755D2" w:rsidP="00C755D2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006A4794" w14:textId="7777777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797EBF3D" w14:textId="0848A799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0E7B821F" w14:textId="0E8C78E1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Андронова А. А.</w:t>
            </w:r>
          </w:p>
        </w:tc>
      </w:tr>
      <w:tr w:rsidR="00C755D2" w14:paraId="437C932B" w14:textId="77777777" w:rsidTr="00732AD6">
        <w:trPr>
          <w:trHeight w:val="551"/>
        </w:trPr>
        <w:tc>
          <w:tcPr>
            <w:tcW w:w="944" w:type="dxa"/>
            <w:vAlign w:val="center"/>
          </w:tcPr>
          <w:p w14:paraId="37EF34FD" w14:textId="2DE8F6EC" w:rsidR="00C755D2" w:rsidRDefault="00C755D2" w:rsidP="00C755D2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5833" w:type="dxa"/>
          </w:tcPr>
          <w:p w14:paraId="6ED0A19A" w14:textId="3C900B74" w:rsidR="00C755D2" w:rsidRDefault="00C755D2" w:rsidP="00C755D2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семинар</w:t>
            </w:r>
            <w:r>
              <w:rPr>
                <w:sz w:val="24"/>
              </w:rPr>
              <w:t xml:space="preserve"> для </w:t>
            </w:r>
            <w:r w:rsidR="009D0EDB">
              <w:rPr>
                <w:sz w:val="24"/>
              </w:rPr>
              <w:t>молодых педагогов – учителей начальных классов «Формирующее оценивание вместо контроля: как оценивать процесс, а не только результат?»</w:t>
            </w:r>
          </w:p>
        </w:tc>
        <w:tc>
          <w:tcPr>
            <w:tcW w:w="2434" w:type="dxa"/>
          </w:tcPr>
          <w:p w14:paraId="54D48D07" w14:textId="0DDB162A" w:rsidR="00C755D2" w:rsidRDefault="00C755D2" w:rsidP="00C755D2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 w:rsidRPr="00AE744E"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  <w:vAlign w:val="center"/>
          </w:tcPr>
          <w:p w14:paraId="79331796" w14:textId="66526036" w:rsidR="00C755D2" w:rsidRDefault="00C755D2" w:rsidP="00C755D2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0141F5D7" w14:textId="7777777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381CD1B9" w14:textId="5A80D86D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44A68657" w14:textId="7AF8E02A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Инкина С. Г.</w:t>
            </w:r>
          </w:p>
        </w:tc>
      </w:tr>
      <w:tr w:rsidR="00C755D2" w14:paraId="61D8B901" w14:textId="77777777" w:rsidTr="00732AD6">
        <w:trPr>
          <w:trHeight w:val="551"/>
        </w:trPr>
        <w:tc>
          <w:tcPr>
            <w:tcW w:w="944" w:type="dxa"/>
            <w:vAlign w:val="center"/>
          </w:tcPr>
          <w:p w14:paraId="7F058D14" w14:textId="5EB4E4DE" w:rsidR="00C755D2" w:rsidRDefault="00C755D2" w:rsidP="00C755D2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5833" w:type="dxa"/>
          </w:tcPr>
          <w:p w14:paraId="13023A0B" w14:textId="740170E4" w:rsidR="00C755D2" w:rsidRDefault="00C755D2" w:rsidP="00C755D2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Семинар-тренинг</w:t>
            </w:r>
            <w:r>
              <w:rPr>
                <w:sz w:val="24"/>
              </w:rPr>
              <w:t xml:space="preserve"> «</w:t>
            </w:r>
            <w:r w:rsidR="009D0EDB">
              <w:rPr>
                <w:sz w:val="24"/>
              </w:rPr>
              <w:t>Профилактика выгорания: как оставаться ресурсным педагогом в условиях постоянной многозадачности</w:t>
            </w:r>
            <w:r>
              <w:rPr>
                <w:sz w:val="24"/>
              </w:rPr>
              <w:t>»</w:t>
            </w:r>
          </w:p>
        </w:tc>
        <w:tc>
          <w:tcPr>
            <w:tcW w:w="2434" w:type="dxa"/>
          </w:tcPr>
          <w:p w14:paraId="5779828C" w14:textId="28EDF94A" w:rsidR="00C755D2" w:rsidRDefault="00C755D2" w:rsidP="00C755D2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 w:rsidRPr="00AE744E"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  <w:vAlign w:val="center"/>
          </w:tcPr>
          <w:p w14:paraId="6B922ACB" w14:textId="1BFBA498" w:rsidR="00C755D2" w:rsidRDefault="00C755D2" w:rsidP="00C755D2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1FE615BD" w14:textId="7777777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6180AA33" w14:textId="58DCC82E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200E5B7E" w14:textId="6B84274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Тарасова В. В.</w:t>
            </w:r>
          </w:p>
        </w:tc>
      </w:tr>
      <w:tr w:rsidR="00C755D2" w14:paraId="3427D513" w14:textId="77777777" w:rsidTr="00732AD6">
        <w:trPr>
          <w:trHeight w:val="551"/>
        </w:trPr>
        <w:tc>
          <w:tcPr>
            <w:tcW w:w="944" w:type="dxa"/>
            <w:vAlign w:val="center"/>
          </w:tcPr>
          <w:p w14:paraId="535B90BE" w14:textId="498AC7E1" w:rsidR="00C755D2" w:rsidRDefault="00C755D2" w:rsidP="00C755D2">
            <w:pPr>
              <w:pStyle w:val="TableParagraph"/>
              <w:ind w:left="113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5833" w:type="dxa"/>
          </w:tcPr>
          <w:p w14:paraId="7ACC9DD7" w14:textId="2AF47BDD" w:rsidR="00C755D2" w:rsidRDefault="00C755D2" w:rsidP="00C755D2">
            <w:pPr>
              <w:pStyle w:val="TableParagraph"/>
              <w:ind w:left="57" w:right="57"/>
              <w:jc w:val="both"/>
              <w:rPr>
                <w:sz w:val="24"/>
              </w:rPr>
            </w:pPr>
            <w:r>
              <w:rPr>
                <w:sz w:val="24"/>
              </w:rPr>
              <w:t>Семинар-практикум</w:t>
            </w:r>
            <w:r>
              <w:rPr>
                <w:sz w:val="24"/>
              </w:rPr>
              <w:t xml:space="preserve"> «</w:t>
            </w:r>
            <w:r w:rsidR="009D0EDB">
              <w:rPr>
                <w:sz w:val="24"/>
              </w:rPr>
              <w:t>Формирование читательской грамотности в основной школе</w:t>
            </w:r>
            <w:r>
              <w:rPr>
                <w:sz w:val="24"/>
              </w:rPr>
              <w:t>»</w:t>
            </w:r>
          </w:p>
        </w:tc>
        <w:tc>
          <w:tcPr>
            <w:tcW w:w="2434" w:type="dxa"/>
          </w:tcPr>
          <w:p w14:paraId="16D032A0" w14:textId="4C814FEB" w:rsidR="00C755D2" w:rsidRDefault="00C755D2" w:rsidP="00C755D2">
            <w:pPr>
              <w:pStyle w:val="TableParagraph"/>
              <w:ind w:left="0"/>
              <w:jc w:val="center"/>
              <w:rPr>
                <w:spacing w:val="-2"/>
                <w:sz w:val="24"/>
              </w:rPr>
            </w:pPr>
            <w:r w:rsidRPr="00AE744E">
              <w:rPr>
                <w:spacing w:val="-2"/>
                <w:sz w:val="24"/>
              </w:rPr>
              <w:t>декабрь</w:t>
            </w:r>
          </w:p>
        </w:tc>
        <w:tc>
          <w:tcPr>
            <w:tcW w:w="1136" w:type="dxa"/>
            <w:vAlign w:val="center"/>
          </w:tcPr>
          <w:p w14:paraId="4C32DECB" w14:textId="28F8625B" w:rsidR="00C755D2" w:rsidRDefault="00C755D2" w:rsidP="00C755D2">
            <w:pPr>
              <w:pStyle w:val="TableParagraph"/>
              <w:ind w:left="0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10" w:type="dxa"/>
            <w:vAlign w:val="center"/>
          </w:tcPr>
          <w:p w14:paraId="5BE20823" w14:textId="77777777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МАОУ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ИПК,</w:t>
            </w:r>
          </w:p>
          <w:p w14:paraId="5699F433" w14:textId="095F00B5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ул.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Транспортная,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098" w:type="dxa"/>
            <w:vAlign w:val="center"/>
          </w:tcPr>
          <w:p w14:paraId="6B3A3C4A" w14:textId="254454B4" w:rsidR="00C755D2" w:rsidRDefault="00C755D2" w:rsidP="00C755D2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Соломатина А. А.</w:t>
            </w:r>
          </w:p>
        </w:tc>
      </w:tr>
    </w:tbl>
    <w:p w14:paraId="3502AA98" w14:textId="77777777" w:rsidR="000D30CD" w:rsidRDefault="000D30CD"/>
    <w:sectPr w:rsidR="000D30CD">
      <w:type w:val="continuous"/>
      <w:pgSz w:w="16840" w:h="11910" w:orient="landscape"/>
      <w:pgMar w:top="68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7E04"/>
    <w:rsid w:val="000D30CD"/>
    <w:rsid w:val="005E2B59"/>
    <w:rsid w:val="009D0EDB"/>
    <w:rsid w:val="00C755D2"/>
    <w:rsid w:val="00D524C3"/>
    <w:rsid w:val="00E132B6"/>
    <w:rsid w:val="00F47E04"/>
    <w:rsid w:val="00FB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AA9CE"/>
  <w15:docId w15:val="{EC7B935A-C2AA-42E1-87DE-4EFE80E5A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right="3647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ProRectorNMR</dc:creator>
  <cp:lastModifiedBy>User</cp:lastModifiedBy>
  <cp:revision>4</cp:revision>
  <dcterms:created xsi:type="dcterms:W3CDTF">2026-04-06T04:42:00Z</dcterms:created>
  <dcterms:modified xsi:type="dcterms:W3CDTF">2026-04-06T05:21:00Z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2026-04-06T00:00:00Z</vt:filetime>
  </property>
  <property fmtid="{D5CDD505-2E9C-101B-9397-08002B2CF9AE}" pid="5" name="Producer">
    <vt:lpwstr>Microsoft® Word 2019</vt:lpwstr>
  </property>
</Properties>
</file>