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F3B4A" w14:textId="4236A145" w:rsidR="005338FE" w:rsidRDefault="00A66713" w:rsidP="005338FE">
      <w:pPr>
        <w:spacing w:after="0" w:line="240" w:lineRule="auto"/>
        <w:ind w:left="284"/>
        <w:rPr>
          <w:rFonts w:ascii="Times New Roman" w:hAnsi="Times New Roman"/>
          <w:b/>
          <w:sz w:val="24"/>
          <w:szCs w:val="24"/>
        </w:rPr>
      </w:pPr>
      <w:r w:rsidRPr="00BB53D4">
        <w:rPr>
          <w:b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969A36" wp14:editId="12CC8B13">
                <wp:simplePos x="0" y="0"/>
                <wp:positionH relativeFrom="page">
                  <wp:posOffset>798830</wp:posOffset>
                </wp:positionH>
                <wp:positionV relativeFrom="paragraph">
                  <wp:posOffset>348615</wp:posOffset>
                </wp:positionV>
                <wp:extent cx="6076950" cy="544830"/>
                <wp:effectExtent l="0" t="0" r="19050" b="26670"/>
                <wp:wrapSquare wrapText="bothSides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54483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C489AE" w14:textId="4FCFE26C" w:rsidR="003404D7" w:rsidRDefault="003404D7" w:rsidP="00316025">
                            <w:pPr>
                              <w:tabs>
                                <w:tab w:val="right" w:pos="8789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1D5F2D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 xml:space="preserve">Куратор курса: </w:t>
                            </w:r>
                            <w:r w:rsidR="002F3E68">
                              <w:rPr>
                                <w:rFonts w:ascii="Times New Roman" w:hAnsi="Times New Roman"/>
                                <w:sz w:val="24"/>
                              </w:rPr>
                              <w:t>Меняйлова Ирина Павловна</w:t>
                            </w:r>
                            <w:r w:rsidRPr="001D5F2D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Pr="001D5F2D">
                              <w:rPr>
                                <w:rFonts w:ascii="Times New Roman" w:hAnsi="Times New Roman"/>
                                <w:color w:val="0070C0"/>
                              </w:rPr>
                              <w:t>ipknk.courses@gmail.com</w:t>
                            </w:r>
                          </w:p>
                          <w:p w14:paraId="3BE28757" w14:textId="4948D680" w:rsidR="003404D7" w:rsidRPr="00BB53D4" w:rsidRDefault="003404D7" w:rsidP="00B61C3E">
                            <w:pPr>
                              <w:tabs>
                                <w:tab w:val="right" w:pos="8789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Pr="00BB53D4">
                              <w:rPr>
                                <w:rFonts w:ascii="Times New Roman" w:hAnsi="Times New Roman"/>
                              </w:rPr>
                              <w:t xml:space="preserve">тел.: </w:t>
                            </w:r>
                            <w:r w:rsidR="00AC6F69">
                              <w:rPr>
                                <w:rFonts w:ascii="Times New Roman" w:hAnsi="Times New Roman"/>
                              </w:rPr>
                              <w:t>73-75-00 (доб. 103)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969A36" id="Text Box 3" o:spid="_x0000_s1026" style="position:absolute;left:0;text-align:left;margin-left:62.9pt;margin-top:27.45pt;width:478.5pt;height:42.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" filled="f" strokecolor="#a8d08d [1945]" strokeweight="1pt">
                <v:stroke dashstyle="1 1" joinstyle="miter"/>
                <v:textbox>
                  <w:txbxContent>
                    <w:p w14:paraId="11C489AE" w14:textId="4FCFE26C" w:rsidR="003404D7" w:rsidRDefault="003404D7" w:rsidP="00316025">
                      <w:pPr>
                        <w:tabs>
                          <w:tab w:val="right" w:pos="8789"/>
                        </w:tabs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1D5F2D">
                        <w:rPr>
                          <w:rFonts w:ascii="Times New Roman" w:hAnsi="Times New Roman"/>
                          <w:b/>
                          <w:sz w:val="24"/>
                        </w:rPr>
                        <w:t xml:space="preserve">Куратор курса: </w:t>
                      </w:r>
                      <w:r w:rsidR="002F3E68">
                        <w:rPr>
                          <w:rFonts w:ascii="Times New Roman" w:hAnsi="Times New Roman"/>
                          <w:sz w:val="24"/>
                        </w:rPr>
                        <w:t>Меняйлова Ирина Павловна</w:t>
                      </w:r>
                      <w:r w:rsidRPr="001D5F2D"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ab/>
                      </w:r>
                      <w:r w:rsidRPr="001D5F2D">
                        <w:rPr>
                          <w:rFonts w:ascii="Times New Roman" w:hAnsi="Times New Roman"/>
                          <w:color w:val="0070C0"/>
                        </w:rPr>
                        <w:t>ipknk.courses@gmail.com</w:t>
                      </w:r>
                    </w:p>
                    <w:p w14:paraId="3BE28757" w14:textId="4948D680" w:rsidR="003404D7" w:rsidRPr="00BB53D4" w:rsidRDefault="003404D7" w:rsidP="00B61C3E">
                      <w:pPr>
                        <w:tabs>
                          <w:tab w:val="right" w:pos="8789"/>
                        </w:tabs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ab/>
                      </w:r>
                      <w:r w:rsidRPr="00BB53D4">
                        <w:rPr>
                          <w:rFonts w:ascii="Times New Roman" w:hAnsi="Times New Roman"/>
                        </w:rPr>
                        <w:t xml:space="preserve">тел.: </w:t>
                      </w:r>
                      <w:r w:rsidR="00AC6F69">
                        <w:rPr>
                          <w:rFonts w:ascii="Times New Roman" w:hAnsi="Times New Roman"/>
                        </w:rPr>
                        <w:t>73-75-00 (доб. 103)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  <w:r w:rsidR="00496CD6" w:rsidRPr="00BB53D4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4CF3631" wp14:editId="6E8A16C0">
                <wp:simplePos x="0" y="0"/>
                <wp:positionH relativeFrom="margin">
                  <wp:posOffset>127635</wp:posOffset>
                </wp:positionH>
                <wp:positionV relativeFrom="paragraph">
                  <wp:posOffset>0</wp:posOffset>
                </wp:positionV>
                <wp:extent cx="6355080" cy="1733550"/>
                <wp:effectExtent l="0" t="0" r="26670" b="19050"/>
                <wp:wrapTopAndBottom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5080" cy="1733550"/>
                        </a:xfrm>
                        <a:prstGeom prst="flowChartAlternateProcess">
                          <a:avLst/>
                        </a:prstGeom>
                        <a:noFill/>
                        <a:ln w="19050" cap="rnd">
                          <a:solidFill>
                            <a:srgbClr val="538135"/>
                          </a:solidFill>
                          <a:bevel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B5D558C" w14:textId="71DC5D0A" w:rsidR="005338FE" w:rsidRDefault="00AC6F69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32"/>
                                <w:szCs w:val="24"/>
                                <w:shd w:val="clear" w:color="auto" w:fill="FFFFFF"/>
                              </w:rPr>
                            </w:pPr>
                            <w:r w:rsidRPr="00AC6F69">
                              <w:rPr>
                                <w:rFonts w:ascii="Times New Roman" w:hAnsi="Times New Roman"/>
                                <w:b/>
                                <w:color w:val="000000"/>
                                <w:sz w:val="32"/>
                                <w:szCs w:val="24"/>
                                <w:shd w:val="clear" w:color="auto" w:fill="FFFFFF"/>
                              </w:rPr>
                              <w:t>Профилактика суицидального поведения школьников</w:t>
                            </w:r>
                          </w:p>
                          <w:p w14:paraId="2DEA4624" w14:textId="0F919026" w:rsidR="00561847" w:rsidRDefault="00561847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32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14:paraId="5E53B6B4" w14:textId="4C94FA5F" w:rsidR="00561847" w:rsidRDefault="00561847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32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tbl>
                            <w:tblPr>
                              <w:tblStyle w:val="-361"/>
                              <w:tblW w:w="9640" w:type="dxa"/>
                              <w:tblInd w:w="-3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otDotDash" w:sz="4" w:space="0" w:color="92D050"/>
                                <w:insideV w:val="dotDotDash" w:sz="4" w:space="0" w:color="92D05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763"/>
                              <w:gridCol w:w="2540"/>
                              <w:gridCol w:w="2562"/>
                              <w:gridCol w:w="2775"/>
                            </w:tblGrid>
                            <w:tr w:rsidR="003404D7" w14:paraId="3BB3CFF8" w14:textId="77777777" w:rsidTr="00CD1434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483"/>
                              </w:trPr>
                              <w:tc>
                                <w:tcPr>
      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      <w:tcW w:w="1763" w:type="dxa"/>
                                  <w:tcBorders>
                                    <w:bottom w:val="none" w:sz="0" w:space="0" w:color="auto"/>
                                    <w:right w:val="none" w:sz="0" w:space="0" w:color="auto"/>
                                  </w:tcBorders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26A7C07D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Объем курса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0C905314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63" w:right="-161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Форма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17CFEDAD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197" w:right="-156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Сроки проведения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1EDDBD4C" w14:textId="2638E017" w:rsidR="003404D7" w:rsidRPr="00D82C76" w:rsidRDefault="002F33F6" w:rsidP="001D5F2D">
                                  <w:pPr>
                                    <w:spacing w:after="0" w:line="240" w:lineRule="auto"/>
                                    <w:ind w:left="-60" w:right="-111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</w:rPr>
                                    <w:t>Стоимость</w:t>
                                  </w:r>
                                </w:p>
                              </w:tc>
                            </w:tr>
                            <w:tr w:rsidR="00B61C3E" w14:paraId="2BC1A34D" w14:textId="77777777" w:rsidTr="0038159F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5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763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38DC6CD5" w14:textId="77777777" w:rsidR="00A66713" w:rsidRDefault="00B61C3E" w:rsidP="00B61C3E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rFonts w:ascii="Times New Roman" w:hAnsi="Times New Roman"/>
                                      <w:bCs w:val="0"/>
                                    </w:rPr>
                                  </w:pPr>
                                  <w:r w:rsidRPr="00CD1434"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>72</w:t>
                                  </w:r>
                                  <w:r w:rsidR="00A66713"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 xml:space="preserve"> </w:t>
                                  </w:r>
                                </w:p>
                                <w:p w14:paraId="7C3E423E" w14:textId="135F21FA" w:rsidR="00B61C3E" w:rsidRPr="00CD1434" w:rsidRDefault="00A66713" w:rsidP="00B61C3E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 xml:space="preserve">(18 очно, 54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>с</w:t>
                                  </w:r>
                                  <w:r w:rsidR="00561847"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>ам</w:t>
                                  </w:r>
                                  <w:r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>.р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>.)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7B804CF7" w14:textId="77777777" w:rsidR="00B61C3E" w:rsidRPr="00CD1434" w:rsidRDefault="00B61C3E" w:rsidP="00B61C3E">
                                  <w:pPr>
                                    <w:spacing w:after="0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CD1434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очно-заочно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04159718" w14:textId="3CF2C9C7" w:rsidR="00B61C3E" w:rsidRPr="00CD1434" w:rsidRDefault="002F33F6" w:rsidP="0038159F">
                                  <w:pPr>
                                    <w:spacing w:after="0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26.10-06.11.2026</w:t>
                                  </w:r>
                                  <w:r w:rsidR="00A66713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4B5234D5" w14:textId="0336A77C" w:rsidR="00B61C3E" w:rsidRPr="00CD1434" w:rsidRDefault="00561847" w:rsidP="0038159F">
                                  <w:pPr>
                                    <w:spacing w:after="0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2900</w:t>
                                  </w:r>
                                </w:p>
                              </w:tc>
                            </w:tr>
                          </w:tbl>
                          <w:p w14:paraId="3EA2853C" w14:textId="77777777" w:rsidR="003404D7" w:rsidRDefault="003404D7" w:rsidP="00B61C3E">
                            <w:pPr>
                              <w:spacing w:after="0"/>
                              <w:ind w:right="3477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CF3631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Надпись 1" o:spid="_x0000_s1027" type="#_x0000_t176" style="position:absolute;left:0;text-align:left;margin-left:10.05pt;margin-top:0;width:500.4pt;height:136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" filled="f" strokecolor="#538135" strokeweight="1.5pt">
                <v:stroke joinstyle="bevel" endcap="round"/>
                <v:textbox>
                  <w:txbxContent>
                    <w:p w14:paraId="5B5D558C" w14:textId="71DC5D0A" w:rsidR="005338FE" w:rsidRDefault="00AC6F69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32"/>
                          <w:szCs w:val="24"/>
                          <w:shd w:val="clear" w:color="auto" w:fill="FFFFFF"/>
                        </w:rPr>
                      </w:pPr>
                      <w:r w:rsidRPr="00AC6F69">
                        <w:rPr>
                          <w:rFonts w:ascii="Times New Roman" w:hAnsi="Times New Roman"/>
                          <w:b/>
                          <w:color w:val="000000"/>
                          <w:sz w:val="32"/>
                          <w:szCs w:val="24"/>
                          <w:shd w:val="clear" w:color="auto" w:fill="FFFFFF"/>
                        </w:rPr>
                        <w:t>Профилактика суицидального поведения школьников</w:t>
                      </w:r>
                    </w:p>
                    <w:p w14:paraId="2DEA4624" w14:textId="0F919026" w:rsidR="00561847" w:rsidRDefault="00561847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32"/>
                          <w:szCs w:val="24"/>
                          <w:shd w:val="clear" w:color="auto" w:fill="FFFFFF"/>
                        </w:rPr>
                      </w:pPr>
                    </w:p>
                    <w:p w14:paraId="5E53B6B4" w14:textId="4C94FA5F" w:rsidR="00561847" w:rsidRDefault="00561847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32"/>
                          <w:szCs w:val="24"/>
                          <w:shd w:val="clear" w:color="auto" w:fill="FFFFFF"/>
                        </w:rPr>
                      </w:pPr>
                    </w:p>
                    <w:tbl>
                      <w:tblPr>
                        <w:tblStyle w:val="-361"/>
                        <w:tblW w:w="9640" w:type="dxa"/>
                        <w:tblInd w:w="-3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otDotDash" w:sz="4" w:space="0" w:color="92D050"/>
                          <w:insideV w:val="dotDotDash" w:sz="4" w:space="0" w:color="92D05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763"/>
                        <w:gridCol w:w="2540"/>
                        <w:gridCol w:w="2562"/>
                        <w:gridCol w:w="2775"/>
                      </w:tblGrid>
                      <w:tr w:rsidR="003404D7" w14:paraId="3BB3CFF8" w14:textId="77777777" w:rsidTr="00CD1434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483"/>
                        </w:trPr>
                        <w:tc>
                          <w:tcPr>
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<w:tcW w:w="1763" w:type="dxa"/>
                            <w:tcBorders>
                              <w:bottom w:val="none" w:sz="0" w:space="0" w:color="auto"/>
                              <w:right w:val="none" w:sz="0" w:space="0" w:color="auto"/>
                            </w:tcBorders>
                            <w:shd w:val="clear" w:color="auto" w:fill="E2EFD9" w:themeFill="accent6" w:themeFillTint="33"/>
                            <w:vAlign w:val="center"/>
                          </w:tcPr>
                          <w:p w14:paraId="26A7C07D" w14:textId="77777777" w:rsidR="003404D7" w:rsidRPr="00D82C76" w:rsidRDefault="003404D7" w:rsidP="001D5F2D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Объем курса</w:t>
                            </w:r>
                          </w:p>
                        </w:tc>
                        <w:tc>
                          <w:tcPr>
                            <w:tcW w:w="2540" w:type="dxa"/>
                            <w:shd w:val="clear" w:color="auto" w:fill="E2EFD9" w:themeFill="accent6" w:themeFillTint="33"/>
                            <w:vAlign w:val="center"/>
                          </w:tcPr>
                          <w:p w14:paraId="0C905314" w14:textId="77777777" w:rsidR="003404D7" w:rsidRPr="00D82C76" w:rsidRDefault="003404D7" w:rsidP="001D5F2D">
                            <w:pPr>
                              <w:spacing w:after="0" w:line="240" w:lineRule="auto"/>
                              <w:ind w:left="-63" w:right="-161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Форма</w:t>
                            </w:r>
                          </w:p>
                        </w:tc>
                        <w:tc>
                          <w:tcPr>
                            <w:tcW w:w="2562" w:type="dxa"/>
                            <w:shd w:val="clear" w:color="auto" w:fill="E2EFD9" w:themeFill="accent6" w:themeFillTint="33"/>
                            <w:vAlign w:val="center"/>
                          </w:tcPr>
                          <w:p w14:paraId="17CFEDAD" w14:textId="77777777" w:rsidR="003404D7" w:rsidRPr="00D82C76" w:rsidRDefault="003404D7" w:rsidP="001D5F2D">
                            <w:pPr>
                              <w:spacing w:after="0" w:line="240" w:lineRule="auto"/>
                              <w:ind w:left="-197" w:right="-156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Сроки проведения</w:t>
                            </w:r>
                          </w:p>
                        </w:tc>
                        <w:tc>
                          <w:tcPr>
                            <w:tcW w:w="2775" w:type="dxa"/>
                            <w:shd w:val="clear" w:color="auto" w:fill="E2EFD9" w:themeFill="accent6" w:themeFillTint="33"/>
                            <w:vAlign w:val="center"/>
                          </w:tcPr>
                          <w:p w14:paraId="1EDDBD4C" w14:textId="2638E017" w:rsidR="003404D7" w:rsidRPr="00D82C76" w:rsidRDefault="002F33F6" w:rsidP="001D5F2D">
                            <w:pPr>
                              <w:spacing w:after="0" w:line="240" w:lineRule="auto"/>
                              <w:ind w:left="-60" w:right="-111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Стоимость</w:t>
                            </w:r>
                          </w:p>
                        </w:tc>
                      </w:tr>
                      <w:tr w:rsidR="00B61C3E" w14:paraId="2BC1A34D" w14:textId="77777777" w:rsidTr="0038159F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58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763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38DC6CD5" w14:textId="77777777" w:rsidR="00A66713" w:rsidRDefault="00B61C3E" w:rsidP="00B61C3E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rFonts w:ascii="Times New Roman" w:hAnsi="Times New Roman"/>
                                <w:bCs w:val="0"/>
                              </w:rPr>
                            </w:pPr>
                            <w:r w:rsidRPr="00CD1434">
                              <w:rPr>
                                <w:rFonts w:ascii="Times New Roman" w:hAnsi="Times New Roman"/>
                                <w:b w:val="0"/>
                              </w:rPr>
                              <w:t>72</w:t>
                            </w:r>
                            <w:r w:rsidR="00A66713">
                              <w:rPr>
                                <w:rFonts w:ascii="Times New Roman" w:hAnsi="Times New Roman"/>
                                <w:b w:val="0"/>
                              </w:rPr>
                              <w:t xml:space="preserve"> </w:t>
                            </w:r>
                          </w:p>
                          <w:p w14:paraId="7C3E423E" w14:textId="135F21FA" w:rsidR="00B61C3E" w:rsidRPr="00CD1434" w:rsidRDefault="00A66713" w:rsidP="00B61C3E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rFonts w:ascii="Times New Roman" w:hAnsi="Times New Roman"/>
                                <w:b w:val="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</w:rPr>
                              <w:t xml:space="preserve">(18 очно, 54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 w:val="0"/>
                              </w:rPr>
                              <w:t>с</w:t>
                            </w:r>
                            <w:r w:rsidR="00561847">
                              <w:rPr>
                                <w:rFonts w:ascii="Times New Roman" w:hAnsi="Times New Roman"/>
                                <w:b w:val="0"/>
                              </w:rPr>
                              <w:t>ам</w:t>
                            </w:r>
                            <w:r>
                              <w:rPr>
                                <w:rFonts w:ascii="Times New Roman" w:hAnsi="Times New Roman"/>
                                <w:b w:val="0"/>
                              </w:rPr>
                              <w:t>.р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 w:val="0"/>
                              </w:rPr>
                              <w:t>.)</w:t>
                            </w:r>
                          </w:p>
                        </w:tc>
                        <w:tc>
                          <w:tcPr>
                            <w:tcW w:w="2540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7B804CF7" w14:textId="77777777" w:rsidR="00B61C3E" w:rsidRPr="00CD1434" w:rsidRDefault="00B61C3E" w:rsidP="00B61C3E">
                            <w:pPr>
                              <w:spacing w:after="0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CD1434">
                              <w:rPr>
                                <w:rFonts w:ascii="Times New Roman" w:hAnsi="Times New Roman"/>
                                <w:color w:val="000000"/>
                              </w:rPr>
                              <w:t>очно-заочно</w:t>
                            </w:r>
                          </w:p>
                        </w:tc>
                        <w:tc>
                          <w:tcPr>
                            <w:tcW w:w="2562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04159718" w14:textId="3CF2C9C7" w:rsidR="00B61C3E" w:rsidRPr="00CD1434" w:rsidRDefault="002F33F6" w:rsidP="0038159F">
                            <w:pPr>
                              <w:spacing w:after="0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26.10-06.11.2026</w:t>
                            </w:r>
                            <w:r w:rsidR="00A66713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775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4B5234D5" w14:textId="0336A77C" w:rsidR="00B61C3E" w:rsidRPr="00CD1434" w:rsidRDefault="00561847" w:rsidP="0038159F">
                            <w:pPr>
                              <w:spacing w:after="0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2900</w:t>
                            </w:r>
                          </w:p>
                        </w:tc>
                      </w:tr>
                    </w:tbl>
                    <w:p w14:paraId="3EA2853C" w14:textId="77777777" w:rsidR="003404D7" w:rsidRDefault="003404D7" w:rsidP="00B61C3E">
                      <w:pPr>
                        <w:spacing w:after="0"/>
                        <w:ind w:right="3477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76C26C88" w14:textId="2BDDDFD8" w:rsidR="00692FF2" w:rsidRPr="00BB4819" w:rsidRDefault="00692FF2" w:rsidP="002157BB">
      <w:pPr>
        <w:tabs>
          <w:tab w:val="left" w:pos="1134"/>
        </w:tabs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6925">
        <w:rPr>
          <w:rFonts w:ascii="Times New Roman" w:hAnsi="Times New Roman"/>
          <w:b/>
          <w:sz w:val="24"/>
          <w:szCs w:val="24"/>
        </w:rPr>
        <w:t>Цель курса:</w:t>
      </w:r>
      <w:r w:rsidRPr="004D6925">
        <w:rPr>
          <w:rFonts w:ascii="Times New Roman" w:hAnsi="Times New Roman"/>
          <w:sz w:val="24"/>
          <w:szCs w:val="24"/>
        </w:rPr>
        <w:t xml:space="preserve"> </w:t>
      </w:r>
      <w:r w:rsidR="00AC6F69" w:rsidRPr="00AC6F69">
        <w:rPr>
          <w:rFonts w:ascii="Times New Roman" w:hAnsi="Times New Roman"/>
          <w:sz w:val="24"/>
          <w:szCs w:val="24"/>
        </w:rPr>
        <w:t>совершенствование профессиональных компетенций педагогов в области профилактики суицидального поведения школьников, раннего выявления кризисных состояний и оказания первой психолог</w:t>
      </w:r>
      <w:r w:rsidR="00AC6F69">
        <w:rPr>
          <w:rFonts w:ascii="Times New Roman" w:hAnsi="Times New Roman"/>
          <w:sz w:val="24"/>
          <w:szCs w:val="24"/>
        </w:rPr>
        <w:t>о-педагоги</w:t>
      </w:r>
      <w:r w:rsidR="00AC6F69" w:rsidRPr="00AC6F69">
        <w:rPr>
          <w:rFonts w:ascii="Times New Roman" w:hAnsi="Times New Roman"/>
          <w:sz w:val="24"/>
          <w:szCs w:val="24"/>
        </w:rPr>
        <w:t>ческой помощи.</w:t>
      </w:r>
    </w:p>
    <w:p w14:paraId="1BCA97EB" w14:textId="27212CAF" w:rsidR="005338FE" w:rsidRDefault="00692FF2" w:rsidP="00B61C3E">
      <w:pPr>
        <w:tabs>
          <w:tab w:val="left" w:pos="1134"/>
        </w:tabs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D6925">
        <w:rPr>
          <w:rFonts w:ascii="Times New Roman" w:hAnsi="Times New Roman"/>
          <w:b/>
          <w:sz w:val="24"/>
          <w:szCs w:val="24"/>
        </w:rPr>
        <w:t>Целевая группа</w:t>
      </w:r>
      <w:r w:rsidRPr="004D6925">
        <w:rPr>
          <w:rFonts w:ascii="Times New Roman" w:hAnsi="Times New Roman"/>
          <w:sz w:val="24"/>
          <w:szCs w:val="24"/>
        </w:rPr>
        <w:t>:</w:t>
      </w:r>
      <w:r w:rsidR="00721452" w:rsidRPr="004D6925">
        <w:rPr>
          <w:rFonts w:ascii="Times New Roman" w:hAnsi="Times New Roman"/>
          <w:sz w:val="24"/>
          <w:szCs w:val="24"/>
        </w:rPr>
        <w:t xml:space="preserve"> </w:t>
      </w:r>
      <w:r w:rsidR="00AC6F69" w:rsidRPr="00AC6F69">
        <w:rPr>
          <w:rFonts w:ascii="Times New Roman" w:hAnsi="Times New Roman"/>
          <w:sz w:val="24"/>
          <w:szCs w:val="24"/>
        </w:rPr>
        <w:t>педагогические работники образовательных организаций (классные руководители, учителя-предметники, социальные педагоги, педагоги-психологи, заместители директора по воспитательной работе</w:t>
      </w:r>
      <w:r w:rsidR="00AC6F69">
        <w:rPr>
          <w:rFonts w:ascii="Times New Roman" w:hAnsi="Times New Roman"/>
          <w:sz w:val="24"/>
          <w:szCs w:val="24"/>
        </w:rPr>
        <w:t>, советники по воспитанию</w:t>
      </w:r>
      <w:r w:rsidR="00AC6F69" w:rsidRPr="00AC6F69">
        <w:rPr>
          <w:rFonts w:ascii="Times New Roman" w:hAnsi="Times New Roman"/>
          <w:sz w:val="24"/>
          <w:szCs w:val="24"/>
        </w:rPr>
        <w:t>)</w:t>
      </w:r>
      <w:r w:rsidR="005338FE" w:rsidRPr="005338FE">
        <w:rPr>
          <w:rFonts w:ascii="Times New Roman" w:hAnsi="Times New Roman"/>
          <w:sz w:val="24"/>
          <w:szCs w:val="24"/>
        </w:rPr>
        <w:t xml:space="preserve">. </w:t>
      </w:r>
      <w:r w:rsidR="005338FE">
        <w:rPr>
          <w:rFonts w:ascii="Times New Roman" w:hAnsi="Times New Roman"/>
          <w:sz w:val="24"/>
          <w:szCs w:val="24"/>
        </w:rPr>
        <w:t xml:space="preserve">   </w:t>
      </w:r>
    </w:p>
    <w:p w14:paraId="24D627E5" w14:textId="760AC711" w:rsidR="006D4BCE" w:rsidRDefault="00E431DB" w:rsidP="006D4BCE">
      <w:pPr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</w:t>
      </w:r>
      <w:r w:rsidRPr="00E431DB">
        <w:rPr>
          <w:rFonts w:ascii="Times New Roman" w:hAnsi="Times New Roman"/>
          <w:sz w:val="24"/>
          <w:szCs w:val="24"/>
        </w:rPr>
        <w:t xml:space="preserve"> </w:t>
      </w:r>
      <w:r w:rsidR="006D4BCE">
        <w:rPr>
          <w:rFonts w:ascii="Times New Roman" w:hAnsi="Times New Roman"/>
          <w:sz w:val="24"/>
          <w:szCs w:val="24"/>
        </w:rPr>
        <w:t xml:space="preserve">позволяет изучить </w:t>
      </w:r>
      <w:r w:rsidR="006D4BCE" w:rsidRPr="006D4BCE">
        <w:rPr>
          <w:rFonts w:ascii="Times New Roman" w:hAnsi="Times New Roman"/>
          <w:sz w:val="24"/>
          <w:szCs w:val="24"/>
        </w:rPr>
        <w:t>нормативно-правовы</w:t>
      </w:r>
      <w:r w:rsidR="006D4BCE">
        <w:rPr>
          <w:rFonts w:ascii="Times New Roman" w:hAnsi="Times New Roman"/>
          <w:sz w:val="24"/>
          <w:szCs w:val="24"/>
        </w:rPr>
        <w:t>е</w:t>
      </w:r>
      <w:r w:rsidR="006D4BCE" w:rsidRPr="006D4BCE">
        <w:rPr>
          <w:rFonts w:ascii="Times New Roman" w:hAnsi="Times New Roman"/>
          <w:sz w:val="24"/>
          <w:szCs w:val="24"/>
        </w:rPr>
        <w:t xml:space="preserve"> основ</w:t>
      </w:r>
      <w:r w:rsidR="006D4BCE">
        <w:rPr>
          <w:rFonts w:ascii="Times New Roman" w:hAnsi="Times New Roman"/>
          <w:sz w:val="24"/>
          <w:szCs w:val="24"/>
        </w:rPr>
        <w:t>ы</w:t>
      </w:r>
      <w:r w:rsidR="006D4BCE" w:rsidRPr="006D4BCE">
        <w:rPr>
          <w:rFonts w:ascii="Times New Roman" w:hAnsi="Times New Roman"/>
          <w:sz w:val="24"/>
          <w:szCs w:val="24"/>
        </w:rPr>
        <w:t xml:space="preserve"> профилактики суицидального поведения в образовательной организации</w:t>
      </w:r>
      <w:r w:rsidR="006D4BCE">
        <w:rPr>
          <w:rFonts w:ascii="Times New Roman" w:hAnsi="Times New Roman"/>
          <w:sz w:val="24"/>
          <w:szCs w:val="24"/>
        </w:rPr>
        <w:t>, с</w:t>
      </w:r>
      <w:r w:rsidR="006D4BCE" w:rsidRPr="006D4BCE">
        <w:rPr>
          <w:rFonts w:ascii="Times New Roman" w:hAnsi="Times New Roman"/>
          <w:sz w:val="24"/>
          <w:szCs w:val="24"/>
        </w:rPr>
        <w:t>истематизировать знания о возрастных и психологических особенностях суицидального поведения школьников</w:t>
      </w:r>
      <w:r w:rsidR="006D4BCE">
        <w:rPr>
          <w:rFonts w:ascii="Times New Roman" w:hAnsi="Times New Roman"/>
          <w:sz w:val="24"/>
          <w:szCs w:val="24"/>
        </w:rPr>
        <w:t>, о</w:t>
      </w:r>
      <w:r w:rsidR="006D4BCE" w:rsidRPr="006D4BCE">
        <w:rPr>
          <w:rFonts w:ascii="Times New Roman" w:hAnsi="Times New Roman"/>
          <w:sz w:val="24"/>
          <w:szCs w:val="24"/>
        </w:rPr>
        <w:t>своить методы педагогического наблюдения и раннего выявления маркеров суицидального риска</w:t>
      </w:r>
      <w:r w:rsidR="006D4BCE">
        <w:rPr>
          <w:rFonts w:ascii="Times New Roman" w:hAnsi="Times New Roman"/>
          <w:sz w:val="24"/>
          <w:szCs w:val="24"/>
        </w:rPr>
        <w:t xml:space="preserve">, </w:t>
      </w:r>
      <w:r w:rsidR="006D4BCE" w:rsidRPr="006D4BCE">
        <w:rPr>
          <w:rFonts w:ascii="Times New Roman" w:hAnsi="Times New Roman"/>
          <w:sz w:val="24"/>
          <w:szCs w:val="24"/>
        </w:rPr>
        <w:t>формировать навыки оказания первой психологической помощи подростку в кризисном состоянии</w:t>
      </w:r>
      <w:r w:rsidR="006D4BCE">
        <w:rPr>
          <w:rFonts w:ascii="Times New Roman" w:hAnsi="Times New Roman"/>
          <w:sz w:val="24"/>
          <w:szCs w:val="24"/>
        </w:rPr>
        <w:t>, о</w:t>
      </w:r>
      <w:r w:rsidR="006D4BCE" w:rsidRPr="006D4BCE">
        <w:rPr>
          <w:rFonts w:ascii="Times New Roman" w:hAnsi="Times New Roman"/>
          <w:sz w:val="24"/>
          <w:szCs w:val="24"/>
        </w:rPr>
        <w:t>владеть технологиями профилактической работы с классом, семь</w:t>
      </w:r>
      <w:r w:rsidR="006D4BCE">
        <w:rPr>
          <w:rFonts w:ascii="Times New Roman" w:hAnsi="Times New Roman"/>
          <w:sz w:val="24"/>
          <w:szCs w:val="24"/>
        </w:rPr>
        <w:t>е</w:t>
      </w:r>
      <w:r w:rsidR="006D4BCE" w:rsidRPr="006D4BCE">
        <w:rPr>
          <w:rFonts w:ascii="Times New Roman" w:hAnsi="Times New Roman"/>
          <w:sz w:val="24"/>
          <w:szCs w:val="24"/>
        </w:rPr>
        <w:t>й и педагогами</w:t>
      </w:r>
      <w:r w:rsidR="006D4BCE">
        <w:rPr>
          <w:rFonts w:ascii="Times New Roman" w:hAnsi="Times New Roman"/>
          <w:sz w:val="24"/>
          <w:szCs w:val="24"/>
        </w:rPr>
        <w:t>, о</w:t>
      </w:r>
      <w:r w:rsidR="006D4BCE" w:rsidRPr="006D4BCE">
        <w:rPr>
          <w:rFonts w:ascii="Times New Roman" w:hAnsi="Times New Roman"/>
          <w:sz w:val="24"/>
          <w:szCs w:val="24"/>
        </w:rPr>
        <w:t>своить алгоритмы экстренного реагирования и посткризисного сопровождения.</w:t>
      </w:r>
    </w:p>
    <w:p w14:paraId="28B9060B" w14:textId="74E5FC2B" w:rsidR="006D4BCE" w:rsidRPr="006D4BCE" w:rsidRDefault="00E431DB" w:rsidP="006D4BCE">
      <w:pPr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431DB">
        <w:rPr>
          <w:rFonts w:ascii="Times New Roman" w:hAnsi="Times New Roman"/>
          <w:sz w:val="24"/>
          <w:szCs w:val="24"/>
        </w:rPr>
        <w:t>Слушатели научатся:</w:t>
      </w:r>
      <w:r>
        <w:rPr>
          <w:rFonts w:ascii="Times New Roman" w:hAnsi="Times New Roman"/>
          <w:sz w:val="24"/>
          <w:szCs w:val="24"/>
        </w:rPr>
        <w:t xml:space="preserve"> </w:t>
      </w:r>
      <w:r w:rsidR="006D4BCE" w:rsidRPr="006D4BCE">
        <w:rPr>
          <w:rFonts w:ascii="Times New Roman" w:hAnsi="Times New Roman"/>
          <w:sz w:val="24"/>
          <w:szCs w:val="24"/>
        </w:rPr>
        <w:t>выявлять ранние признаки суицидального риска через педагогическое наблюдение;</w:t>
      </w:r>
      <w:r w:rsidR="006D4BCE">
        <w:rPr>
          <w:rFonts w:ascii="Times New Roman" w:hAnsi="Times New Roman"/>
          <w:sz w:val="24"/>
          <w:szCs w:val="24"/>
        </w:rPr>
        <w:t xml:space="preserve"> </w:t>
      </w:r>
      <w:r w:rsidR="006D4BCE" w:rsidRPr="006D4BCE">
        <w:rPr>
          <w:rFonts w:ascii="Times New Roman" w:hAnsi="Times New Roman"/>
          <w:sz w:val="24"/>
          <w:szCs w:val="24"/>
        </w:rPr>
        <w:t>организовывать профилактическую работу с классом;</w:t>
      </w:r>
      <w:r w:rsidR="006D4BCE">
        <w:rPr>
          <w:rFonts w:ascii="Times New Roman" w:hAnsi="Times New Roman"/>
          <w:sz w:val="24"/>
          <w:szCs w:val="24"/>
        </w:rPr>
        <w:t xml:space="preserve"> </w:t>
      </w:r>
      <w:r w:rsidR="006D4BCE" w:rsidRPr="006D4BCE">
        <w:rPr>
          <w:rFonts w:ascii="Times New Roman" w:hAnsi="Times New Roman"/>
          <w:sz w:val="24"/>
          <w:szCs w:val="24"/>
        </w:rPr>
        <w:t>проводить беседу с ребёнком в кризисном состоянии;</w:t>
      </w:r>
      <w:r w:rsidR="006D4BCE">
        <w:rPr>
          <w:rFonts w:ascii="Times New Roman" w:hAnsi="Times New Roman"/>
          <w:sz w:val="24"/>
          <w:szCs w:val="24"/>
        </w:rPr>
        <w:t xml:space="preserve"> </w:t>
      </w:r>
      <w:r w:rsidR="006D4BCE" w:rsidRPr="006D4BCE">
        <w:rPr>
          <w:rFonts w:ascii="Times New Roman" w:hAnsi="Times New Roman"/>
          <w:sz w:val="24"/>
          <w:szCs w:val="24"/>
        </w:rPr>
        <w:t>взаимодействовать с семьёй и специалистами;</w:t>
      </w:r>
      <w:r w:rsidR="006D4BCE">
        <w:rPr>
          <w:rFonts w:ascii="Times New Roman" w:hAnsi="Times New Roman"/>
          <w:sz w:val="24"/>
          <w:szCs w:val="24"/>
        </w:rPr>
        <w:t xml:space="preserve"> </w:t>
      </w:r>
      <w:r w:rsidR="006D4BCE" w:rsidRPr="006D4BCE">
        <w:rPr>
          <w:rFonts w:ascii="Times New Roman" w:hAnsi="Times New Roman"/>
          <w:sz w:val="24"/>
          <w:szCs w:val="24"/>
        </w:rPr>
        <w:t>разрабатывать профилактические мероприятия и памятки.</w:t>
      </w:r>
    </w:p>
    <w:p w14:paraId="3E24FE80" w14:textId="68E3F8F4" w:rsidR="006C1FD2" w:rsidRPr="006C1FD2" w:rsidRDefault="006C1FD2" w:rsidP="006D4BCE">
      <w:pPr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C1FD2">
        <w:rPr>
          <w:rFonts w:ascii="Times New Roman" w:hAnsi="Times New Roman"/>
          <w:b/>
          <w:sz w:val="24"/>
          <w:szCs w:val="24"/>
        </w:rPr>
        <w:t>Содержание курса:</w:t>
      </w:r>
    </w:p>
    <w:p w14:paraId="50E187BC" w14:textId="7A1336F3" w:rsidR="00AC6F69" w:rsidRPr="00AC6F69" w:rsidRDefault="006D4BCE" w:rsidP="00AC6F69">
      <w:pPr>
        <w:pStyle w:val="a3"/>
        <w:numPr>
          <w:ilvl w:val="0"/>
          <w:numId w:val="5"/>
        </w:numPr>
        <w:tabs>
          <w:tab w:val="left" w:pos="1134"/>
        </w:tabs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AC6F69" w:rsidRPr="00AC6F69">
        <w:rPr>
          <w:rFonts w:ascii="Times New Roman" w:hAnsi="Times New Roman"/>
          <w:sz w:val="24"/>
          <w:szCs w:val="24"/>
        </w:rPr>
        <w:t>ормативно-правовые основы профилактики суицидального поведения</w:t>
      </w:r>
      <w:r>
        <w:rPr>
          <w:rFonts w:ascii="Times New Roman" w:hAnsi="Times New Roman"/>
          <w:sz w:val="24"/>
          <w:szCs w:val="24"/>
        </w:rPr>
        <w:t>.</w:t>
      </w:r>
    </w:p>
    <w:p w14:paraId="4A1CC314" w14:textId="63F3AA84" w:rsidR="00AC6F69" w:rsidRPr="00AC6F69" w:rsidRDefault="006D4BCE" w:rsidP="00AC6F69">
      <w:pPr>
        <w:pStyle w:val="a3"/>
        <w:numPr>
          <w:ilvl w:val="0"/>
          <w:numId w:val="5"/>
        </w:numPr>
        <w:tabs>
          <w:tab w:val="left" w:pos="1134"/>
        </w:tabs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AC6F69" w:rsidRPr="00AC6F69">
        <w:rPr>
          <w:rFonts w:ascii="Times New Roman" w:hAnsi="Times New Roman"/>
          <w:sz w:val="24"/>
          <w:szCs w:val="24"/>
        </w:rPr>
        <w:t>озрастные и психологические особенности суицидального поведения школьников</w:t>
      </w:r>
      <w:r>
        <w:rPr>
          <w:rFonts w:ascii="Times New Roman" w:hAnsi="Times New Roman"/>
          <w:sz w:val="24"/>
          <w:szCs w:val="24"/>
        </w:rPr>
        <w:t>.</w:t>
      </w:r>
    </w:p>
    <w:p w14:paraId="31F6E01B" w14:textId="37479EF4" w:rsidR="00AC6F69" w:rsidRPr="00AC6F69" w:rsidRDefault="006D4BCE" w:rsidP="00AC6F69">
      <w:pPr>
        <w:pStyle w:val="a3"/>
        <w:numPr>
          <w:ilvl w:val="0"/>
          <w:numId w:val="5"/>
        </w:numPr>
        <w:tabs>
          <w:tab w:val="left" w:pos="1134"/>
        </w:tabs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</w:t>
      </w:r>
      <w:r w:rsidR="00AC6F69" w:rsidRPr="00AC6F69">
        <w:rPr>
          <w:rFonts w:ascii="Times New Roman" w:hAnsi="Times New Roman"/>
          <w:sz w:val="24"/>
          <w:szCs w:val="24"/>
        </w:rPr>
        <w:t>акторы риска и маркеры суицидального поведения</w:t>
      </w:r>
      <w:r>
        <w:rPr>
          <w:rFonts w:ascii="Times New Roman" w:hAnsi="Times New Roman"/>
          <w:sz w:val="24"/>
          <w:szCs w:val="24"/>
        </w:rPr>
        <w:t>.</w:t>
      </w:r>
    </w:p>
    <w:p w14:paraId="0D5DA6EF" w14:textId="7A01CA0B" w:rsidR="00AC6F69" w:rsidRPr="00AC6F69" w:rsidRDefault="006D4BCE" w:rsidP="00AC6F69">
      <w:pPr>
        <w:pStyle w:val="a3"/>
        <w:numPr>
          <w:ilvl w:val="0"/>
          <w:numId w:val="5"/>
        </w:numPr>
        <w:tabs>
          <w:tab w:val="left" w:pos="1134"/>
        </w:tabs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AC6F69" w:rsidRPr="00AC6F69">
        <w:rPr>
          <w:rFonts w:ascii="Times New Roman" w:hAnsi="Times New Roman"/>
          <w:sz w:val="24"/>
          <w:szCs w:val="24"/>
        </w:rPr>
        <w:t xml:space="preserve">лгоритмы действий при выявлении </w:t>
      </w:r>
      <w:r>
        <w:rPr>
          <w:rFonts w:ascii="Times New Roman" w:hAnsi="Times New Roman"/>
          <w:sz w:val="24"/>
          <w:szCs w:val="24"/>
        </w:rPr>
        <w:t>суицидального поведения.</w:t>
      </w:r>
    </w:p>
    <w:p w14:paraId="7B5ACF0B" w14:textId="4BB06DA7" w:rsidR="006D4BCE" w:rsidRPr="006D4BCE" w:rsidRDefault="006D4BCE" w:rsidP="006D4BCE">
      <w:pPr>
        <w:pStyle w:val="a3"/>
        <w:numPr>
          <w:ilvl w:val="0"/>
          <w:numId w:val="5"/>
        </w:numPr>
        <w:tabs>
          <w:tab w:val="left" w:pos="1134"/>
        </w:tabs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6D4BCE">
        <w:rPr>
          <w:rFonts w:ascii="Times New Roman" w:hAnsi="Times New Roman"/>
          <w:sz w:val="24"/>
          <w:szCs w:val="24"/>
        </w:rPr>
        <w:t>рганиз</w:t>
      </w:r>
      <w:r>
        <w:rPr>
          <w:rFonts w:ascii="Times New Roman" w:hAnsi="Times New Roman"/>
          <w:sz w:val="24"/>
          <w:szCs w:val="24"/>
        </w:rPr>
        <w:t xml:space="preserve">ация </w:t>
      </w:r>
      <w:r w:rsidRPr="006D4BCE">
        <w:rPr>
          <w:rFonts w:ascii="Times New Roman" w:hAnsi="Times New Roman"/>
          <w:sz w:val="24"/>
          <w:szCs w:val="24"/>
        </w:rPr>
        <w:t>профилактическ</w:t>
      </w:r>
      <w:r>
        <w:rPr>
          <w:rFonts w:ascii="Times New Roman" w:hAnsi="Times New Roman"/>
          <w:sz w:val="24"/>
          <w:szCs w:val="24"/>
        </w:rPr>
        <w:t>ой</w:t>
      </w:r>
      <w:r w:rsidRPr="006D4BCE">
        <w:rPr>
          <w:rFonts w:ascii="Times New Roman" w:hAnsi="Times New Roman"/>
          <w:sz w:val="24"/>
          <w:szCs w:val="24"/>
        </w:rPr>
        <w:t xml:space="preserve"> работ</w:t>
      </w:r>
      <w:r>
        <w:rPr>
          <w:rFonts w:ascii="Times New Roman" w:hAnsi="Times New Roman"/>
          <w:sz w:val="24"/>
          <w:szCs w:val="24"/>
        </w:rPr>
        <w:t>ы</w:t>
      </w:r>
      <w:r w:rsidRPr="006D4BCE">
        <w:rPr>
          <w:rFonts w:ascii="Times New Roman" w:hAnsi="Times New Roman"/>
          <w:sz w:val="24"/>
          <w:szCs w:val="24"/>
        </w:rPr>
        <w:t xml:space="preserve"> с классом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04989FF4" w14:textId="16FEEEF7" w:rsidR="006D4BCE" w:rsidRPr="006D4BCE" w:rsidRDefault="006D4BCE" w:rsidP="006D4BCE">
      <w:pPr>
        <w:pStyle w:val="a3"/>
        <w:numPr>
          <w:ilvl w:val="0"/>
          <w:numId w:val="5"/>
        </w:numPr>
        <w:tabs>
          <w:tab w:val="left" w:pos="1134"/>
        </w:tabs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6D4BCE">
        <w:rPr>
          <w:rFonts w:ascii="Times New Roman" w:hAnsi="Times New Roman"/>
          <w:sz w:val="24"/>
          <w:szCs w:val="24"/>
        </w:rPr>
        <w:t>заимодейств</w:t>
      </w:r>
      <w:r>
        <w:rPr>
          <w:rFonts w:ascii="Times New Roman" w:hAnsi="Times New Roman"/>
          <w:sz w:val="24"/>
          <w:szCs w:val="24"/>
        </w:rPr>
        <w:t xml:space="preserve">ие </w:t>
      </w:r>
      <w:r w:rsidRPr="006D4BCE">
        <w:rPr>
          <w:rFonts w:ascii="Times New Roman" w:hAnsi="Times New Roman"/>
          <w:sz w:val="24"/>
          <w:szCs w:val="24"/>
        </w:rPr>
        <w:t>с семь</w:t>
      </w:r>
      <w:r>
        <w:rPr>
          <w:rFonts w:ascii="Times New Roman" w:hAnsi="Times New Roman"/>
          <w:sz w:val="24"/>
          <w:szCs w:val="24"/>
        </w:rPr>
        <w:t>е</w:t>
      </w:r>
      <w:r w:rsidRPr="006D4BCE">
        <w:rPr>
          <w:rFonts w:ascii="Times New Roman" w:hAnsi="Times New Roman"/>
          <w:sz w:val="24"/>
          <w:szCs w:val="24"/>
        </w:rPr>
        <w:t>й и специалистами</w:t>
      </w:r>
      <w:r>
        <w:rPr>
          <w:rFonts w:ascii="Times New Roman" w:hAnsi="Times New Roman"/>
          <w:sz w:val="24"/>
          <w:szCs w:val="24"/>
        </w:rPr>
        <w:t>.</w:t>
      </w:r>
    </w:p>
    <w:sectPr w:rsidR="006D4BCE" w:rsidRPr="006D4BCE" w:rsidSect="009A5D4B">
      <w:type w:val="continuous"/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D404D"/>
    <w:multiLevelType w:val="multilevel"/>
    <w:tmpl w:val="AE683C10"/>
    <w:lvl w:ilvl="0">
      <w:start w:val="1"/>
      <w:numFmt w:val="decimal"/>
      <w:pStyle w:val="1"/>
      <w:suff w:val="space"/>
      <w:lvlText w:val="Глава %1"/>
      <w:lvlJc w:val="left"/>
      <w:pPr>
        <w:ind w:left="1800" w:firstLine="0"/>
      </w:pPr>
      <w:rPr>
        <w:rFonts w:hint="default"/>
        <w:i w:val="0"/>
        <w:lang w:val="ru-RU"/>
      </w:rPr>
    </w:lvl>
    <w:lvl w:ilvl="1">
      <w:start w:val="1"/>
      <w:numFmt w:val="decimal"/>
      <w:pStyle w:val="2"/>
      <w:suff w:val="nothing"/>
      <w:lvlText w:val="3.1.%2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  <w:i w:val="0"/>
      </w:rPr>
    </w:lvl>
  </w:abstractNum>
  <w:abstractNum w:abstractNumId="1" w15:restartNumberingAfterBreak="0">
    <w:nsid w:val="40954BD8"/>
    <w:multiLevelType w:val="hybridMultilevel"/>
    <w:tmpl w:val="32404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765EF4"/>
    <w:multiLevelType w:val="hybridMultilevel"/>
    <w:tmpl w:val="27E4AA1C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9554D14"/>
    <w:multiLevelType w:val="hybridMultilevel"/>
    <w:tmpl w:val="9D70741C"/>
    <w:lvl w:ilvl="0" w:tplc="CFF8EC8E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242E85"/>
    <w:multiLevelType w:val="hybridMultilevel"/>
    <w:tmpl w:val="BC14EC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925"/>
    <w:rsid w:val="000913FC"/>
    <w:rsid w:val="000B2AF6"/>
    <w:rsid w:val="001056B6"/>
    <w:rsid w:val="001220B2"/>
    <w:rsid w:val="001D5F2D"/>
    <w:rsid w:val="001E3FFD"/>
    <w:rsid w:val="002157BB"/>
    <w:rsid w:val="00234745"/>
    <w:rsid w:val="0029039C"/>
    <w:rsid w:val="002F33F6"/>
    <w:rsid w:val="002F3E68"/>
    <w:rsid w:val="00316025"/>
    <w:rsid w:val="003404D7"/>
    <w:rsid w:val="0038159F"/>
    <w:rsid w:val="0039256B"/>
    <w:rsid w:val="00496CD6"/>
    <w:rsid w:val="004B774A"/>
    <w:rsid w:val="004D64D5"/>
    <w:rsid w:val="004D6925"/>
    <w:rsid w:val="005338FE"/>
    <w:rsid w:val="00561847"/>
    <w:rsid w:val="005A4569"/>
    <w:rsid w:val="005D61F4"/>
    <w:rsid w:val="00611364"/>
    <w:rsid w:val="00670375"/>
    <w:rsid w:val="0067234D"/>
    <w:rsid w:val="00692FF2"/>
    <w:rsid w:val="006A1021"/>
    <w:rsid w:val="006C1FD2"/>
    <w:rsid w:val="006D4BCE"/>
    <w:rsid w:val="006D5F33"/>
    <w:rsid w:val="00721452"/>
    <w:rsid w:val="00732D48"/>
    <w:rsid w:val="00782656"/>
    <w:rsid w:val="007B4897"/>
    <w:rsid w:val="007C6956"/>
    <w:rsid w:val="007D6A45"/>
    <w:rsid w:val="007D7067"/>
    <w:rsid w:val="008250B5"/>
    <w:rsid w:val="0083353B"/>
    <w:rsid w:val="008A3B97"/>
    <w:rsid w:val="008F0C53"/>
    <w:rsid w:val="008F6506"/>
    <w:rsid w:val="0096036C"/>
    <w:rsid w:val="009A5D4B"/>
    <w:rsid w:val="009B4E33"/>
    <w:rsid w:val="009D31DE"/>
    <w:rsid w:val="009E3E14"/>
    <w:rsid w:val="00A129ED"/>
    <w:rsid w:val="00A366F6"/>
    <w:rsid w:val="00A507DD"/>
    <w:rsid w:val="00A66713"/>
    <w:rsid w:val="00AC6F69"/>
    <w:rsid w:val="00AD1E4B"/>
    <w:rsid w:val="00AF7FF0"/>
    <w:rsid w:val="00B61C3E"/>
    <w:rsid w:val="00B66A04"/>
    <w:rsid w:val="00BA459E"/>
    <w:rsid w:val="00BB4819"/>
    <w:rsid w:val="00BB53D4"/>
    <w:rsid w:val="00C86635"/>
    <w:rsid w:val="00CB0F66"/>
    <w:rsid w:val="00CD1434"/>
    <w:rsid w:val="00CF6687"/>
    <w:rsid w:val="00D06E89"/>
    <w:rsid w:val="00D82C76"/>
    <w:rsid w:val="00DA0952"/>
    <w:rsid w:val="00DA50F6"/>
    <w:rsid w:val="00DE0CCB"/>
    <w:rsid w:val="00E431DB"/>
    <w:rsid w:val="00E9698C"/>
    <w:rsid w:val="00EB076D"/>
    <w:rsid w:val="00EB5640"/>
    <w:rsid w:val="00FA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3DDA"/>
  <w15:docId w15:val="{A403C88C-FF11-4A4E-85AA-FA43F61FC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B97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21452"/>
    <w:pPr>
      <w:keepNext/>
      <w:numPr>
        <w:numId w:val="2"/>
      </w:numPr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721452"/>
    <w:pPr>
      <w:keepNext/>
      <w:numPr>
        <w:ilvl w:val="1"/>
        <w:numId w:val="2"/>
      </w:numPr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721452"/>
    <w:pPr>
      <w:keepNext/>
      <w:numPr>
        <w:ilvl w:val="2"/>
        <w:numId w:val="2"/>
      </w:numPr>
      <w:spacing w:after="0" w:line="240" w:lineRule="auto"/>
      <w:jc w:val="center"/>
      <w:outlineLvl w:val="2"/>
    </w:pPr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721452"/>
    <w:pPr>
      <w:keepNext/>
      <w:numPr>
        <w:ilvl w:val="3"/>
        <w:numId w:val="2"/>
      </w:numPr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721452"/>
    <w:pPr>
      <w:numPr>
        <w:ilvl w:val="4"/>
        <w:numId w:val="2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721452"/>
    <w:pPr>
      <w:keepNext/>
      <w:numPr>
        <w:ilvl w:val="5"/>
        <w:numId w:val="2"/>
      </w:numPr>
      <w:spacing w:after="0" w:line="240" w:lineRule="auto"/>
      <w:jc w:val="center"/>
      <w:outlineLvl w:val="5"/>
    </w:pPr>
    <w:rPr>
      <w:rFonts w:ascii="Times New Roman" w:eastAsia="Times New Roman" w:hAnsi="Times New Roman"/>
      <w:b/>
      <w:sz w:val="28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721452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721452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721452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D4B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721452"/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link w:val="2"/>
    <w:rsid w:val="00721452"/>
    <w:rPr>
      <w:rFonts w:ascii="Times New Roman" w:eastAsia="Times New Roman" w:hAnsi="Times New Roman"/>
      <w:b/>
      <w:sz w:val="32"/>
      <w:lang w:val="x-none" w:eastAsia="x-none"/>
    </w:rPr>
  </w:style>
  <w:style w:type="character" w:customStyle="1" w:styleId="30">
    <w:name w:val="Заголовок 3 Знак"/>
    <w:link w:val="3"/>
    <w:rsid w:val="00721452"/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character" w:customStyle="1" w:styleId="40">
    <w:name w:val="Заголовок 4 Знак"/>
    <w:link w:val="4"/>
    <w:rsid w:val="00721452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50">
    <w:name w:val="Заголовок 5 Знак"/>
    <w:link w:val="5"/>
    <w:rsid w:val="00721452"/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rsid w:val="00721452"/>
    <w:rPr>
      <w:rFonts w:ascii="Times New Roman" w:eastAsia="Times New Roman" w:hAnsi="Times New Roman"/>
      <w:b/>
      <w:sz w:val="28"/>
      <w:lang w:val="x-none" w:eastAsia="x-none"/>
    </w:rPr>
  </w:style>
  <w:style w:type="character" w:customStyle="1" w:styleId="70">
    <w:name w:val="Заголовок 7 Знак"/>
    <w:link w:val="7"/>
    <w:rsid w:val="00721452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80">
    <w:name w:val="Заголовок 8 Знак"/>
    <w:link w:val="8"/>
    <w:rsid w:val="00721452"/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link w:val="9"/>
    <w:rsid w:val="00721452"/>
    <w:rPr>
      <w:rFonts w:ascii="Arial" w:eastAsia="Times New Roman" w:hAnsi="Arial"/>
      <w:lang w:val="x-none" w:eastAsia="x-none"/>
    </w:rPr>
  </w:style>
  <w:style w:type="table" w:styleId="a4">
    <w:name w:val="Table Grid"/>
    <w:basedOn w:val="a1"/>
    <w:uiPriority w:val="39"/>
    <w:rsid w:val="00670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1">
    <w:name w:val="Список-таблица 3 — акцент 61"/>
    <w:basedOn w:val="a1"/>
    <w:uiPriority w:val="48"/>
    <w:rsid w:val="0067037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DO-2\Desktop\&#1040;&#1085;&#1085;&#1086;&#1090;&#1072;&#1094;&#1080;&#1080;\&#1040;&#1085;&#1085;&#1086;&#1090;&#1072;&#1094;&#1080;&#1103;%20-%20&#1096;&#1072;&#1073;&#1083;&#1086;&#1085;.%20&#1050;&#1091;&#1088;&#1072;&#1090;&#1086;&#1088;%20-%20&#1047;&#1091;&#1073;&#1088;&#1080;&#1085;&#1089;&#1082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E238B-F8FD-4715-9DFB-4C8826E6B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Аннотация - шаблон. Куратор - Зубринская</Template>
  <TotalTime>6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KDO-2</dc:creator>
  <cp:lastModifiedBy>User</cp:lastModifiedBy>
  <cp:revision>4</cp:revision>
  <dcterms:created xsi:type="dcterms:W3CDTF">2026-09-14T08:54:00Z</dcterms:created>
  <dcterms:modified xsi:type="dcterms:W3CDTF">2026-09-16T04:07:00Z</dcterms:modified>
</cp:coreProperties>
</file>